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ED42B" w14:textId="61D0CAAA" w:rsidR="003F2BD3" w:rsidRPr="00DB38C9" w:rsidRDefault="00DE46E9" w:rsidP="00777315">
      <w:pPr>
        <w:spacing w:after="160" w:line="259" w:lineRule="auto"/>
        <w:jc w:val="both"/>
        <w:rPr>
          <w:rFonts w:ascii="Verdana" w:hAnsi="Verdana" w:cs="Helvetica"/>
          <w:b/>
          <w:iCs/>
          <w:sz w:val="24"/>
          <w:szCs w:val="24"/>
        </w:rPr>
      </w:pPr>
      <w:proofErr w:type="spellStart"/>
      <w:r>
        <w:rPr>
          <w:rFonts w:ascii="Verdana" w:hAnsi="Verdana" w:cs="Helvetica"/>
          <w:b/>
          <w:iCs/>
          <w:sz w:val="24"/>
          <w:szCs w:val="24"/>
        </w:rPr>
        <w:t>microRTS</w:t>
      </w:r>
      <w:proofErr w:type="spellEnd"/>
      <w:r>
        <w:rPr>
          <w:rFonts w:ascii="Verdana" w:hAnsi="Verdana" w:cs="Helvetica"/>
          <w:b/>
          <w:iCs/>
          <w:sz w:val="24"/>
          <w:szCs w:val="24"/>
        </w:rPr>
        <w:t xml:space="preserve"> –</w:t>
      </w:r>
      <w:r w:rsidR="00340A49">
        <w:rPr>
          <w:rFonts w:ascii="Verdana" w:hAnsi="Verdana" w:cs="Helvetica"/>
          <w:b/>
          <w:iCs/>
          <w:sz w:val="24"/>
          <w:szCs w:val="24"/>
        </w:rPr>
        <w:t xml:space="preserve"> </w:t>
      </w:r>
      <w:r w:rsidR="00EF592B">
        <w:rPr>
          <w:rFonts w:ascii="Verdana" w:hAnsi="Verdana" w:cs="Helvetica"/>
          <w:b/>
          <w:iCs/>
          <w:sz w:val="24"/>
          <w:szCs w:val="24"/>
        </w:rPr>
        <w:t>SPS-Technik u</w:t>
      </w:r>
      <w:r>
        <w:rPr>
          <w:rFonts w:ascii="Verdana" w:hAnsi="Verdana" w:cs="Helvetica"/>
          <w:b/>
          <w:iCs/>
          <w:sz w:val="24"/>
          <w:szCs w:val="24"/>
        </w:rPr>
        <w:t>nd IT-Welt fusionieren</w:t>
      </w:r>
      <w:r w:rsidR="007310FF">
        <w:rPr>
          <w:rFonts w:ascii="Verdana" w:hAnsi="Verdana" w:cs="Helvetica"/>
          <w:b/>
          <w:iCs/>
          <w:sz w:val="24"/>
          <w:szCs w:val="24"/>
        </w:rPr>
        <w:t xml:space="preserve"> in </w:t>
      </w:r>
      <w:r w:rsidR="003D057F">
        <w:rPr>
          <w:rFonts w:ascii="Verdana" w:hAnsi="Verdana" w:cs="Helvetica"/>
          <w:b/>
          <w:iCs/>
          <w:sz w:val="24"/>
          <w:szCs w:val="24"/>
        </w:rPr>
        <w:t xml:space="preserve">den </w:t>
      </w:r>
      <w:r w:rsidR="007310FF">
        <w:rPr>
          <w:rFonts w:ascii="Verdana" w:hAnsi="Verdana" w:cs="Helvetica"/>
          <w:b/>
          <w:iCs/>
          <w:sz w:val="24"/>
          <w:szCs w:val="24"/>
        </w:rPr>
        <w:t>Switches von MICROSENS</w:t>
      </w:r>
    </w:p>
    <w:p w14:paraId="652034F5" w14:textId="55E1EDD3" w:rsidR="009D4B68" w:rsidRPr="00E84E00" w:rsidRDefault="009D4B68" w:rsidP="009D4B68">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Helvetica"/>
          <w:sz w:val="32"/>
          <w:szCs w:val="32"/>
        </w:rPr>
      </w:pPr>
      <w:r w:rsidRPr="00E84E00">
        <w:rPr>
          <w:rFonts w:ascii="Verdana" w:hAnsi="Verdana" w:cs="Helvetica"/>
          <w:sz w:val="32"/>
          <w:szCs w:val="32"/>
        </w:rPr>
        <w:t>PRESSE-INFO</w:t>
      </w:r>
    </w:p>
    <w:p w14:paraId="0E57E6E4" w14:textId="77777777" w:rsidR="00E24BD0" w:rsidRPr="00E84E00" w:rsidRDefault="00E24BD0" w:rsidP="009D4B68">
      <w:pPr>
        <w:pStyle w:val="Textkrper2"/>
        <w:framePr w:w="2530" w:h="1437" w:vSpace="0" w:wrap="auto" w:x="9115" w:y="222"/>
        <w:tabs>
          <w:tab w:val="left" w:pos="567"/>
        </w:tabs>
        <w:spacing w:before="0" w:after="0"/>
        <w:rPr>
          <w:rFonts w:ascii="Verdana" w:hAnsi="Verdana" w:cs="Helvetica"/>
          <w:sz w:val="18"/>
          <w:szCs w:val="18"/>
        </w:rPr>
      </w:pPr>
    </w:p>
    <w:p w14:paraId="1F9C8E19" w14:textId="6B5DF39E" w:rsidR="009D4B68" w:rsidRPr="00E84E00" w:rsidRDefault="009D4B68" w:rsidP="009D4B68">
      <w:pPr>
        <w:pStyle w:val="Textkrper2"/>
        <w:framePr w:w="2530" w:h="1437" w:vSpace="0" w:wrap="auto" w:x="9115" w:y="222"/>
        <w:tabs>
          <w:tab w:val="left" w:pos="567"/>
        </w:tabs>
        <w:spacing w:before="0" w:after="0"/>
        <w:rPr>
          <w:rFonts w:ascii="Verdana" w:hAnsi="Verdana" w:cs="Helvetica"/>
          <w:sz w:val="17"/>
          <w:szCs w:val="17"/>
        </w:rPr>
      </w:pPr>
      <w:r w:rsidRPr="00E84E00">
        <w:rPr>
          <w:rFonts w:ascii="Verdana" w:hAnsi="Verdana" w:cs="Helvetica"/>
          <w:sz w:val="17"/>
          <w:szCs w:val="17"/>
        </w:rPr>
        <w:t>Kontakt:</w:t>
      </w:r>
    </w:p>
    <w:p w14:paraId="5404088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rPr>
        <w:br/>
      </w:r>
      <w:r w:rsidRPr="00E84E00">
        <w:rPr>
          <w:rFonts w:ascii="Verdana" w:hAnsi="Verdana" w:cs="Helvetica"/>
          <w:b/>
          <w:sz w:val="17"/>
          <w:szCs w:val="17"/>
        </w:rPr>
        <w:t>MICROSENS GmbH &amp; Co.KG</w:t>
      </w:r>
      <w:r w:rsidRPr="00E84E00">
        <w:rPr>
          <w:rFonts w:ascii="Verdana" w:hAnsi="Verdana" w:cs="Helvetica"/>
          <w:sz w:val="17"/>
          <w:szCs w:val="17"/>
        </w:rPr>
        <w:t xml:space="preserve">                          </w:t>
      </w:r>
      <w:r w:rsidRPr="00E84E00">
        <w:rPr>
          <w:rFonts w:ascii="Verdana" w:hAnsi="Verdana" w:cs="Helvetica"/>
          <w:sz w:val="17"/>
          <w:szCs w:val="17"/>
        </w:rPr>
        <w:br/>
        <w:t xml:space="preserve">Tel. </w:t>
      </w:r>
      <w:r w:rsidRPr="00E84E00">
        <w:rPr>
          <w:rFonts w:ascii="Verdana" w:hAnsi="Verdana" w:cs="Helvetica"/>
          <w:sz w:val="17"/>
          <w:szCs w:val="17"/>
          <w:lang w:val="en-US"/>
        </w:rPr>
        <w:t>+49 (0) 2381/9452-0</w:t>
      </w:r>
    </w:p>
    <w:p w14:paraId="39C9279F"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rsidRPr="00E84E00">
        <w:rPr>
          <w:rFonts w:ascii="Verdana" w:hAnsi="Verdana" w:cs="Helvetica"/>
          <w:sz w:val="17"/>
          <w:szCs w:val="17"/>
          <w:lang w:val="en-US"/>
        </w:rPr>
        <w:t>Fax +49 (0) 2381/9452-100</w:t>
      </w:r>
    </w:p>
    <w:p w14:paraId="17E70768" w14:textId="6F4E02D6" w:rsidR="004E45C4" w:rsidRPr="00E84E00" w:rsidRDefault="0050622A"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r>
        <w:fldChar w:fldCharType="begin"/>
      </w:r>
      <w:r w:rsidRPr="0050622A">
        <w:rPr>
          <w:lang w:val="en-US"/>
        </w:rPr>
        <w:instrText xml:space="preserve"> HYPERLINK "mailto:info@microsens.de" </w:instrText>
      </w:r>
      <w:r>
        <w:fldChar w:fldCharType="separate"/>
      </w:r>
      <w:proofErr w:type="spellStart"/>
      <w:r w:rsidR="004E45C4" w:rsidRPr="00E84E00">
        <w:rPr>
          <w:rStyle w:val="Hyperlink"/>
          <w:rFonts w:ascii="Verdana" w:hAnsi="Verdana" w:cs="Helvetica"/>
          <w:sz w:val="17"/>
          <w:szCs w:val="17"/>
          <w:lang w:val="en-US"/>
        </w:rPr>
        <w:t>info@microsens</w:t>
      </w:r>
      <w:proofErr w:type="spellEnd"/>
      <w:r>
        <w:rPr>
          <w:rStyle w:val="Hyperlink"/>
          <w:rFonts w:ascii="Verdana" w:hAnsi="Verdana" w:cs="Helvetica"/>
          <w:sz w:val="17"/>
          <w:szCs w:val="17"/>
          <w:lang w:val="en-US"/>
        </w:rPr>
        <w:fldChar w:fldCharType="end"/>
      </w:r>
    </w:p>
    <w:p w14:paraId="62CE1E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lang w:val="en-US"/>
        </w:rPr>
      </w:pPr>
    </w:p>
    <w:p w14:paraId="1870D472"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b/>
          <w:sz w:val="17"/>
          <w:szCs w:val="17"/>
          <w:lang w:val="en-US"/>
        </w:rPr>
      </w:pPr>
      <w:r w:rsidRPr="00E84E00">
        <w:rPr>
          <w:rFonts w:ascii="Verdana" w:hAnsi="Verdana" w:cs="Helvetica"/>
          <w:b/>
          <w:sz w:val="17"/>
          <w:szCs w:val="17"/>
          <w:lang w:val="en-US"/>
        </w:rPr>
        <w:t>Jessica Theyssen</w:t>
      </w:r>
    </w:p>
    <w:p w14:paraId="3B92E564"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 w:val="17"/>
          <w:szCs w:val="17"/>
        </w:rPr>
      </w:pPr>
      <w:r w:rsidRPr="00E84E00">
        <w:rPr>
          <w:rFonts w:ascii="Verdana" w:hAnsi="Verdana" w:cs="Helvetica"/>
          <w:sz w:val="17"/>
          <w:szCs w:val="17"/>
          <w:lang w:val="en-US"/>
        </w:rPr>
        <w:t xml:space="preserve">Marketing Communications Manager </w:t>
      </w:r>
      <w:r w:rsidRPr="00E84E00">
        <w:rPr>
          <w:rFonts w:ascii="Verdana" w:hAnsi="Verdana" w:cs="Helvetica"/>
          <w:sz w:val="17"/>
          <w:szCs w:val="17"/>
          <w:lang w:val="en-US"/>
        </w:rPr>
        <w:br/>
        <w:t xml:space="preserve">Tel. </w:t>
      </w:r>
      <w:r w:rsidRPr="00E84E00">
        <w:rPr>
          <w:rFonts w:ascii="Verdana" w:hAnsi="Verdana" w:cs="Helvetica"/>
          <w:sz w:val="17"/>
          <w:szCs w:val="17"/>
        </w:rPr>
        <w:t>+49 (0) 2381 9452-242</w:t>
      </w:r>
    </w:p>
    <w:bookmarkStart w:id="0" w:name="_Hlk484771010"/>
    <w:p w14:paraId="0D770E37"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r w:rsidRPr="00E84E00">
        <w:fldChar w:fldCharType="begin"/>
      </w:r>
      <w:r w:rsidRPr="00E84E00">
        <w:rPr>
          <w:rFonts w:ascii="Verdana" w:hAnsi="Verdana" w:cs="Helvetica"/>
        </w:rPr>
        <w:instrText xml:space="preserve"> HYPERLINK "mailto:marketing@microsens.de" </w:instrText>
      </w:r>
      <w:r w:rsidRPr="00E84E00">
        <w:fldChar w:fldCharType="separate"/>
      </w:r>
      <w:r w:rsidRPr="00E84E00">
        <w:rPr>
          <w:rStyle w:val="Hyperlink"/>
          <w:rFonts w:ascii="Verdana" w:hAnsi="Verdana" w:cs="Helvetica"/>
          <w:szCs w:val="18"/>
        </w:rPr>
        <w:t>marketing@microsens.de</w:t>
      </w:r>
      <w:r w:rsidRPr="00E84E00">
        <w:rPr>
          <w:rStyle w:val="Hyperlink"/>
          <w:rFonts w:ascii="Verdana" w:hAnsi="Verdana" w:cs="Helvetica"/>
          <w:szCs w:val="18"/>
          <w:lang w:val="en-US"/>
        </w:rPr>
        <w:fldChar w:fldCharType="end"/>
      </w:r>
      <w:bookmarkEnd w:id="0"/>
    </w:p>
    <w:p w14:paraId="2B690223"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rPr>
      </w:pPr>
    </w:p>
    <w:p w14:paraId="7683CE5B"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39906A80" w14:textId="77777777" w:rsidR="009D4B68" w:rsidRPr="00E84E00" w:rsidRDefault="009D4B68" w:rsidP="009D4B68">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Helvetica"/>
          <w:szCs w:val="18"/>
        </w:rPr>
      </w:pPr>
    </w:p>
    <w:p w14:paraId="4A2B0C95" w14:textId="77777777" w:rsidR="00F81A9D" w:rsidRPr="00E84E00" w:rsidRDefault="00F81A9D">
      <w:pPr>
        <w:spacing w:after="160" w:line="259" w:lineRule="auto"/>
        <w:rPr>
          <w:rFonts w:ascii="Verdana" w:hAnsi="Verdana" w:cs="Helvetica"/>
          <w:sz w:val="18"/>
        </w:rPr>
      </w:pPr>
    </w:p>
    <w:p w14:paraId="3E26894E" w14:textId="6E8C19B4" w:rsidR="00777B77" w:rsidRDefault="000D1371" w:rsidP="00206F18">
      <w:pPr>
        <w:spacing w:after="160" w:line="259" w:lineRule="auto"/>
        <w:jc w:val="both"/>
        <w:rPr>
          <w:rFonts w:ascii="Verdana" w:hAnsi="Verdana" w:cs="Helvetica"/>
          <w:b/>
          <w:iCs/>
        </w:rPr>
      </w:pPr>
      <w:r w:rsidRPr="000D1371">
        <w:rPr>
          <w:rFonts w:ascii="Verdana" w:hAnsi="Verdana" w:cs="Helvetica"/>
          <w:b/>
          <w:iCs/>
        </w:rPr>
        <w:t xml:space="preserve">Hamm, </w:t>
      </w:r>
      <w:r w:rsidR="00C32C41">
        <w:rPr>
          <w:rFonts w:ascii="Verdana" w:hAnsi="Verdana" w:cs="Helvetica"/>
          <w:b/>
          <w:iCs/>
        </w:rPr>
        <w:t>19</w:t>
      </w:r>
      <w:r w:rsidRPr="000D1371">
        <w:rPr>
          <w:rFonts w:ascii="Verdana" w:hAnsi="Verdana" w:cs="Helvetica"/>
          <w:b/>
          <w:iCs/>
        </w:rPr>
        <w:t>.</w:t>
      </w:r>
      <w:r w:rsidR="00C32C41">
        <w:rPr>
          <w:rFonts w:ascii="Verdana" w:hAnsi="Verdana" w:cs="Helvetica"/>
          <w:b/>
          <w:iCs/>
        </w:rPr>
        <w:t>03</w:t>
      </w:r>
      <w:r w:rsidR="0057106E">
        <w:rPr>
          <w:rFonts w:ascii="Verdana" w:hAnsi="Verdana" w:cs="Helvetica"/>
          <w:b/>
          <w:iCs/>
        </w:rPr>
        <w:t>.</w:t>
      </w:r>
      <w:r w:rsidR="00C32C41">
        <w:rPr>
          <w:rFonts w:ascii="Verdana" w:hAnsi="Verdana" w:cs="Helvetica"/>
          <w:b/>
          <w:iCs/>
        </w:rPr>
        <w:t xml:space="preserve">2018 </w:t>
      </w:r>
      <w:r w:rsidR="00406049">
        <w:rPr>
          <w:rFonts w:ascii="Verdana" w:hAnsi="Verdana" w:cs="Helvetica"/>
          <w:b/>
          <w:iCs/>
        </w:rPr>
        <w:t xml:space="preserve">– Mit </w:t>
      </w:r>
      <w:r w:rsidR="00DB38C9">
        <w:rPr>
          <w:rFonts w:ascii="Verdana" w:hAnsi="Verdana" w:cs="Helvetica"/>
          <w:b/>
          <w:iCs/>
        </w:rPr>
        <w:t>de</w:t>
      </w:r>
      <w:r w:rsidR="00EF592B">
        <w:rPr>
          <w:rFonts w:ascii="Verdana" w:hAnsi="Verdana" w:cs="Helvetica"/>
          <w:b/>
          <w:iCs/>
        </w:rPr>
        <w:t>r</w:t>
      </w:r>
      <w:r w:rsidR="00DB38C9">
        <w:rPr>
          <w:rFonts w:ascii="Verdana" w:hAnsi="Verdana" w:cs="Helvetica"/>
          <w:b/>
          <w:iCs/>
        </w:rPr>
        <w:t xml:space="preserve"> Software</w:t>
      </w:r>
      <w:r w:rsidR="00EF592B">
        <w:rPr>
          <w:rFonts w:ascii="Verdana" w:hAnsi="Verdana" w:cs="Helvetica"/>
          <w:b/>
          <w:iCs/>
        </w:rPr>
        <w:t>-</w:t>
      </w:r>
      <w:r w:rsidR="00DB38C9">
        <w:rPr>
          <w:rFonts w:ascii="Verdana" w:hAnsi="Verdana" w:cs="Helvetica"/>
          <w:b/>
          <w:iCs/>
        </w:rPr>
        <w:t xml:space="preserve">SPS </w:t>
      </w:r>
      <w:r w:rsidR="007310FF">
        <w:rPr>
          <w:rFonts w:ascii="Verdana" w:hAnsi="Verdana" w:cs="Helvetica"/>
          <w:b/>
          <w:iCs/>
        </w:rPr>
        <w:t>‚</w:t>
      </w:r>
      <w:proofErr w:type="spellStart"/>
      <w:r w:rsidR="00406049">
        <w:rPr>
          <w:rFonts w:ascii="Verdana" w:hAnsi="Verdana" w:cs="Helvetica"/>
          <w:b/>
          <w:iCs/>
        </w:rPr>
        <w:t>microRTS</w:t>
      </w:r>
      <w:proofErr w:type="spellEnd"/>
      <w:r w:rsidR="007310FF">
        <w:rPr>
          <w:rFonts w:ascii="Verdana" w:hAnsi="Verdana" w:cs="Helvetica"/>
          <w:b/>
          <w:iCs/>
        </w:rPr>
        <w:t>‘</w:t>
      </w:r>
      <w:r w:rsidR="00A537EA">
        <w:rPr>
          <w:rFonts w:ascii="Verdana" w:hAnsi="Verdana" w:cs="Helvetica"/>
          <w:b/>
          <w:iCs/>
        </w:rPr>
        <w:t xml:space="preserve"> </w:t>
      </w:r>
      <w:r w:rsidR="00EF592B">
        <w:rPr>
          <w:rFonts w:ascii="Verdana" w:hAnsi="Verdana" w:cs="Helvetica"/>
          <w:b/>
          <w:iCs/>
        </w:rPr>
        <w:t xml:space="preserve">integriert </w:t>
      </w:r>
      <w:r w:rsidR="00DB38C9">
        <w:rPr>
          <w:rFonts w:ascii="Verdana" w:hAnsi="Verdana" w:cs="Helvetica"/>
          <w:b/>
          <w:iCs/>
        </w:rPr>
        <w:t xml:space="preserve">die </w:t>
      </w:r>
      <w:proofErr w:type="spellStart"/>
      <w:r w:rsidR="00DB38C9">
        <w:rPr>
          <w:rFonts w:ascii="Verdana" w:hAnsi="Verdana" w:cs="Helvetica"/>
          <w:b/>
          <w:iCs/>
        </w:rPr>
        <w:t>euromicron</w:t>
      </w:r>
      <w:proofErr w:type="spellEnd"/>
      <w:r w:rsidR="00DB38C9">
        <w:rPr>
          <w:rFonts w:ascii="Verdana" w:hAnsi="Verdana" w:cs="Helvetica"/>
          <w:b/>
          <w:iCs/>
        </w:rPr>
        <w:t xml:space="preserve"> Tochter </w:t>
      </w:r>
      <w:r w:rsidR="00406049" w:rsidRPr="00A537EA">
        <w:rPr>
          <w:rFonts w:ascii="Verdana" w:hAnsi="Verdana" w:cs="Helvetica"/>
          <w:b/>
          <w:iCs/>
        </w:rPr>
        <w:t>MICROSENS die</w:t>
      </w:r>
      <w:r w:rsidR="00EF592B">
        <w:rPr>
          <w:rFonts w:ascii="Verdana" w:hAnsi="Verdana" w:cs="Helvetica"/>
          <w:b/>
          <w:iCs/>
        </w:rPr>
        <w:t xml:space="preserve"> Automationsebene in</w:t>
      </w:r>
      <w:r w:rsidR="00345896">
        <w:rPr>
          <w:rFonts w:ascii="Verdana" w:hAnsi="Verdana" w:cs="Helvetica"/>
          <w:b/>
          <w:iCs/>
        </w:rPr>
        <w:t xml:space="preserve"> die</w:t>
      </w:r>
      <w:r w:rsidR="00EF592B">
        <w:rPr>
          <w:rFonts w:ascii="Verdana" w:hAnsi="Verdana" w:cs="Helvetica"/>
          <w:b/>
          <w:iCs/>
        </w:rPr>
        <w:t xml:space="preserve"> </w:t>
      </w:r>
      <w:r w:rsidR="007310FF">
        <w:rPr>
          <w:rFonts w:ascii="Verdana" w:hAnsi="Verdana" w:cs="Helvetica"/>
          <w:b/>
          <w:iCs/>
        </w:rPr>
        <w:t>Netzwerkinfrastruktur</w:t>
      </w:r>
      <w:r w:rsidR="00EF592B">
        <w:rPr>
          <w:rFonts w:ascii="Verdana" w:hAnsi="Verdana" w:cs="Helvetica"/>
          <w:b/>
          <w:iCs/>
        </w:rPr>
        <w:t>.</w:t>
      </w:r>
      <w:r w:rsidR="009108C2">
        <w:rPr>
          <w:rFonts w:ascii="Verdana" w:hAnsi="Verdana" w:cs="Helvetica"/>
          <w:b/>
          <w:iCs/>
        </w:rPr>
        <w:t xml:space="preserve"> </w:t>
      </w:r>
      <w:r w:rsidR="00777315">
        <w:rPr>
          <w:rFonts w:ascii="Verdana" w:hAnsi="Verdana" w:cs="Helvetica"/>
          <w:b/>
          <w:iCs/>
        </w:rPr>
        <w:t>Die auf den</w:t>
      </w:r>
      <w:r w:rsidR="009108C2">
        <w:rPr>
          <w:rFonts w:ascii="Verdana" w:hAnsi="Verdana" w:cs="Helvetica"/>
          <w:b/>
          <w:iCs/>
        </w:rPr>
        <w:t xml:space="preserve"> </w:t>
      </w:r>
      <w:r w:rsidR="00EF592B">
        <w:rPr>
          <w:rFonts w:ascii="Verdana" w:hAnsi="Verdana" w:cs="Helvetica"/>
          <w:b/>
          <w:iCs/>
        </w:rPr>
        <w:t>Ethernet</w:t>
      </w:r>
      <w:r w:rsidR="009108C2">
        <w:rPr>
          <w:rFonts w:ascii="Verdana" w:hAnsi="Verdana" w:cs="Helvetica"/>
          <w:b/>
          <w:iCs/>
        </w:rPr>
        <w:t>-</w:t>
      </w:r>
      <w:r w:rsidR="00777315">
        <w:rPr>
          <w:rFonts w:ascii="Verdana" w:hAnsi="Verdana" w:cs="Helvetica"/>
          <w:b/>
          <w:iCs/>
        </w:rPr>
        <w:t>Switches installierte Software ersetzt konventionelle SPS</w:t>
      </w:r>
      <w:r w:rsidR="00345896">
        <w:rPr>
          <w:rFonts w:ascii="Verdana" w:hAnsi="Verdana" w:cs="Helvetica"/>
          <w:b/>
          <w:iCs/>
        </w:rPr>
        <w:t>-Systeme</w:t>
      </w:r>
      <w:r w:rsidR="00777315">
        <w:rPr>
          <w:rFonts w:ascii="Verdana" w:hAnsi="Verdana" w:cs="Helvetica"/>
          <w:b/>
          <w:iCs/>
        </w:rPr>
        <w:t xml:space="preserve"> und </w:t>
      </w:r>
      <w:r w:rsidR="00777B77" w:rsidRPr="00A537EA">
        <w:rPr>
          <w:rFonts w:ascii="Verdana" w:hAnsi="Verdana" w:cs="Helvetica"/>
          <w:b/>
          <w:iCs/>
        </w:rPr>
        <w:t>ermöglicht</w:t>
      </w:r>
      <w:r w:rsidR="00D10A25">
        <w:rPr>
          <w:rFonts w:ascii="Verdana" w:hAnsi="Verdana" w:cs="Helvetica"/>
          <w:b/>
          <w:iCs/>
        </w:rPr>
        <w:t xml:space="preserve"> </w:t>
      </w:r>
      <w:r w:rsidR="00345896">
        <w:rPr>
          <w:rFonts w:ascii="Verdana" w:hAnsi="Verdana" w:cs="Helvetica"/>
          <w:b/>
          <w:iCs/>
        </w:rPr>
        <w:t xml:space="preserve">durch das Engineering Tool </w:t>
      </w:r>
      <w:r w:rsidR="007310FF">
        <w:rPr>
          <w:rFonts w:ascii="Verdana" w:hAnsi="Verdana" w:cs="Helvetica"/>
          <w:b/>
          <w:iCs/>
        </w:rPr>
        <w:t>‚</w:t>
      </w:r>
      <w:proofErr w:type="spellStart"/>
      <w:r w:rsidR="00345896">
        <w:rPr>
          <w:rFonts w:ascii="Verdana" w:hAnsi="Verdana" w:cs="Helvetica"/>
          <w:b/>
          <w:iCs/>
        </w:rPr>
        <w:t>microSys</w:t>
      </w:r>
      <w:proofErr w:type="spellEnd"/>
      <w:r w:rsidR="007310FF">
        <w:rPr>
          <w:rFonts w:ascii="Verdana" w:hAnsi="Verdana" w:cs="Helvetica"/>
          <w:b/>
          <w:iCs/>
        </w:rPr>
        <w:t>‘</w:t>
      </w:r>
      <w:r w:rsidR="00345896">
        <w:rPr>
          <w:rFonts w:ascii="Verdana" w:hAnsi="Verdana" w:cs="Helvetica"/>
          <w:b/>
          <w:iCs/>
        </w:rPr>
        <w:t xml:space="preserve"> </w:t>
      </w:r>
      <w:r w:rsidR="00B03F52">
        <w:rPr>
          <w:rFonts w:ascii="Verdana" w:hAnsi="Verdana" w:cs="Helvetica"/>
          <w:b/>
          <w:iCs/>
        </w:rPr>
        <w:t xml:space="preserve">eine </w:t>
      </w:r>
      <w:r w:rsidR="00777B77" w:rsidRPr="00A537EA">
        <w:rPr>
          <w:rFonts w:ascii="Verdana" w:hAnsi="Verdana" w:cs="Helvetica"/>
          <w:b/>
          <w:iCs/>
        </w:rPr>
        <w:t>IEC 61131-3 konforme Programmier</w:t>
      </w:r>
      <w:r w:rsidR="00345896">
        <w:rPr>
          <w:rFonts w:ascii="Verdana" w:hAnsi="Verdana" w:cs="Helvetica"/>
          <w:b/>
          <w:iCs/>
        </w:rPr>
        <w:t>ung</w:t>
      </w:r>
      <w:r w:rsidR="00777B77" w:rsidRPr="00A537EA">
        <w:rPr>
          <w:rFonts w:ascii="Verdana" w:hAnsi="Verdana" w:cs="Helvetica"/>
          <w:b/>
          <w:iCs/>
        </w:rPr>
        <w:t>.</w:t>
      </w:r>
      <w:r w:rsidR="00777315">
        <w:rPr>
          <w:rFonts w:ascii="Verdana" w:hAnsi="Verdana" w:cs="Helvetica"/>
          <w:b/>
          <w:iCs/>
        </w:rPr>
        <w:t xml:space="preserve"> </w:t>
      </w:r>
    </w:p>
    <w:p w14:paraId="28E7280E" w14:textId="27CFFC09" w:rsidR="00CF6EE4" w:rsidRDefault="00B80B7C" w:rsidP="00206F18">
      <w:pPr>
        <w:spacing w:after="160" w:line="259" w:lineRule="auto"/>
        <w:jc w:val="both"/>
        <w:rPr>
          <w:rFonts w:ascii="Verdana" w:hAnsi="Verdana" w:cs="Helvetica"/>
          <w:iCs/>
        </w:rPr>
      </w:pPr>
      <w:r>
        <w:rPr>
          <w:rFonts w:ascii="Verdana" w:hAnsi="Verdana" w:cs="Helvetica"/>
          <w:iCs/>
        </w:rPr>
        <w:t xml:space="preserve">Bei der virtuellen </w:t>
      </w:r>
      <w:r w:rsidR="00DB38C9">
        <w:rPr>
          <w:rFonts w:ascii="Verdana" w:hAnsi="Verdana" w:cs="Helvetica"/>
          <w:iCs/>
        </w:rPr>
        <w:t>A</w:t>
      </w:r>
      <w:r>
        <w:rPr>
          <w:rFonts w:ascii="Verdana" w:hAnsi="Verdana" w:cs="Helvetica"/>
          <w:iCs/>
        </w:rPr>
        <w:t xml:space="preserve">utomationslösung von MICROSENS ersetzt </w:t>
      </w:r>
      <w:r w:rsidR="00D10A25">
        <w:rPr>
          <w:rFonts w:ascii="Verdana" w:hAnsi="Verdana" w:cs="Helvetica"/>
          <w:iCs/>
        </w:rPr>
        <w:t xml:space="preserve">flexibel erweiterbare </w:t>
      </w:r>
      <w:r>
        <w:rPr>
          <w:rFonts w:ascii="Verdana" w:hAnsi="Verdana" w:cs="Helvetica"/>
          <w:iCs/>
        </w:rPr>
        <w:t xml:space="preserve">Software </w:t>
      </w:r>
      <w:bookmarkStart w:id="1" w:name="_GoBack"/>
      <w:bookmarkEnd w:id="1"/>
      <w:r w:rsidR="00CF6EE4">
        <w:rPr>
          <w:rFonts w:ascii="Verdana" w:hAnsi="Verdana" w:cs="Helvetica"/>
          <w:iCs/>
        </w:rPr>
        <w:t>starre, konventionelle Automations</w:t>
      </w:r>
      <w:r w:rsidR="00BE192E">
        <w:rPr>
          <w:rFonts w:ascii="Verdana" w:hAnsi="Verdana" w:cs="Helvetica"/>
          <w:iCs/>
        </w:rPr>
        <w:softHyphen/>
      </w:r>
      <w:r w:rsidR="00CF6EE4">
        <w:rPr>
          <w:rFonts w:ascii="Verdana" w:hAnsi="Verdana" w:cs="Helvetica"/>
          <w:iCs/>
        </w:rPr>
        <w:t>konzepte aus der Vergangenheit</w:t>
      </w:r>
      <w:r>
        <w:rPr>
          <w:rFonts w:ascii="Verdana" w:hAnsi="Verdana" w:cs="Helvetica"/>
          <w:iCs/>
        </w:rPr>
        <w:t xml:space="preserve">. Nach </w:t>
      </w:r>
      <w:r w:rsidR="009108C2">
        <w:rPr>
          <w:rFonts w:ascii="Verdana" w:hAnsi="Verdana" w:cs="Helvetica"/>
          <w:iCs/>
        </w:rPr>
        <w:t xml:space="preserve">der </w:t>
      </w:r>
      <w:r w:rsidR="00BE192E">
        <w:rPr>
          <w:rFonts w:ascii="Verdana" w:hAnsi="Verdana" w:cs="Helvetica"/>
          <w:iCs/>
        </w:rPr>
        <w:t xml:space="preserve">Einbindung der </w:t>
      </w:r>
      <w:r>
        <w:rPr>
          <w:rFonts w:ascii="Verdana" w:hAnsi="Verdana" w:cs="Helvetica"/>
          <w:iCs/>
        </w:rPr>
        <w:t>Raum</w:t>
      </w:r>
      <w:r w:rsidR="00C32C41">
        <w:rPr>
          <w:rFonts w:ascii="Verdana" w:hAnsi="Verdana" w:cs="Helvetica"/>
          <w:iCs/>
        </w:rPr>
        <w:t>-</w:t>
      </w:r>
      <w:r w:rsidR="00CF6EE4">
        <w:rPr>
          <w:rFonts w:ascii="Verdana" w:hAnsi="Verdana" w:cs="Helvetica"/>
          <w:iCs/>
        </w:rPr>
        <w:t>automation</w:t>
      </w:r>
      <w:r>
        <w:rPr>
          <w:rFonts w:ascii="Verdana" w:hAnsi="Verdana" w:cs="Helvetica"/>
          <w:iCs/>
        </w:rPr>
        <w:t xml:space="preserve"> integriert MICROSENS mit </w:t>
      </w:r>
      <w:proofErr w:type="spellStart"/>
      <w:r>
        <w:rPr>
          <w:rFonts w:ascii="Verdana" w:hAnsi="Verdana" w:cs="Helvetica"/>
          <w:iCs/>
        </w:rPr>
        <w:t>microRTS</w:t>
      </w:r>
      <w:proofErr w:type="spellEnd"/>
      <w:r>
        <w:rPr>
          <w:rFonts w:ascii="Verdana" w:hAnsi="Verdana" w:cs="Helvetica"/>
          <w:iCs/>
        </w:rPr>
        <w:t xml:space="preserve"> nun auch die </w:t>
      </w:r>
      <w:r w:rsidR="00DB38C9">
        <w:rPr>
          <w:rFonts w:ascii="Verdana" w:hAnsi="Verdana" w:cs="Helvetica"/>
          <w:iCs/>
        </w:rPr>
        <w:t>Automation</w:t>
      </w:r>
      <w:r>
        <w:rPr>
          <w:rFonts w:ascii="Verdana" w:hAnsi="Verdana" w:cs="Helvetica"/>
          <w:iCs/>
        </w:rPr>
        <w:t xml:space="preserve">sebene </w:t>
      </w:r>
      <w:r w:rsidR="00D954BB">
        <w:rPr>
          <w:rFonts w:ascii="Verdana" w:hAnsi="Verdana" w:cs="Helvetica"/>
          <w:iCs/>
        </w:rPr>
        <w:t>vollständig in die Netzwerk</w:t>
      </w:r>
      <w:r>
        <w:rPr>
          <w:rFonts w:ascii="Verdana" w:hAnsi="Verdana" w:cs="Helvetica"/>
          <w:iCs/>
        </w:rPr>
        <w:t>-Infrastruktur.</w:t>
      </w:r>
      <w:r w:rsidR="00C22347">
        <w:rPr>
          <w:rFonts w:ascii="Verdana" w:hAnsi="Verdana" w:cs="Helvetica"/>
          <w:iCs/>
        </w:rPr>
        <w:t xml:space="preserve"> </w:t>
      </w:r>
      <w:r w:rsidR="00B03F52">
        <w:rPr>
          <w:rFonts w:ascii="Verdana" w:hAnsi="Verdana" w:cs="Helvetica"/>
          <w:iCs/>
        </w:rPr>
        <w:t>Sämtliche</w:t>
      </w:r>
      <w:r w:rsidR="00D10A25">
        <w:rPr>
          <w:rFonts w:ascii="Verdana" w:hAnsi="Verdana" w:cs="Helvetica"/>
          <w:iCs/>
        </w:rPr>
        <w:t xml:space="preserve"> Steuerungsfunktionen einer SPS können von </w:t>
      </w:r>
      <w:proofErr w:type="spellStart"/>
      <w:r w:rsidR="00D10A25">
        <w:rPr>
          <w:rFonts w:ascii="Verdana" w:hAnsi="Verdana" w:cs="Helvetica"/>
          <w:iCs/>
        </w:rPr>
        <w:t>microRTS</w:t>
      </w:r>
      <w:proofErr w:type="spellEnd"/>
      <w:r w:rsidR="00D10A25">
        <w:rPr>
          <w:rFonts w:ascii="Verdana" w:hAnsi="Verdana" w:cs="Helvetica"/>
          <w:iCs/>
        </w:rPr>
        <w:t xml:space="preserve"> übernommen werden. </w:t>
      </w:r>
      <w:r w:rsidR="00EC518E">
        <w:rPr>
          <w:rFonts w:ascii="Verdana" w:hAnsi="Verdana" w:cs="Helvetica"/>
          <w:iCs/>
        </w:rPr>
        <w:t>Nach Licht, Klima- und Sicherheitstechnik können nun auch Industrie- und Gebäudeautomationsanwendungen direkt im IP-Netz realisiert werden.</w:t>
      </w:r>
      <w:r w:rsidR="00D10A25">
        <w:rPr>
          <w:rFonts w:ascii="Verdana" w:hAnsi="Verdana" w:cs="Helvetica"/>
          <w:iCs/>
        </w:rPr>
        <w:t xml:space="preserve"> </w:t>
      </w:r>
    </w:p>
    <w:p w14:paraId="076EBC55" w14:textId="1FC60916" w:rsidR="00BF47F6" w:rsidRDefault="00AD7B5A" w:rsidP="00206F18">
      <w:pPr>
        <w:spacing w:after="160" w:line="259" w:lineRule="auto"/>
        <w:jc w:val="both"/>
        <w:rPr>
          <w:rFonts w:ascii="Verdana" w:hAnsi="Verdana" w:cs="Helvetica"/>
          <w:iCs/>
        </w:rPr>
      </w:pPr>
      <w:proofErr w:type="spellStart"/>
      <w:r>
        <w:rPr>
          <w:rFonts w:ascii="Verdana" w:hAnsi="Verdana" w:cs="Helvetica"/>
          <w:iCs/>
        </w:rPr>
        <w:t>microRTS</w:t>
      </w:r>
      <w:proofErr w:type="spellEnd"/>
      <w:r>
        <w:rPr>
          <w:rFonts w:ascii="Verdana" w:hAnsi="Verdana" w:cs="Helvetica"/>
          <w:iCs/>
        </w:rPr>
        <w:t xml:space="preserve"> </w:t>
      </w:r>
      <w:r w:rsidR="00340543">
        <w:rPr>
          <w:rFonts w:ascii="Verdana" w:hAnsi="Verdana" w:cs="Helvetica"/>
          <w:iCs/>
        </w:rPr>
        <w:t xml:space="preserve">ermöglicht </w:t>
      </w:r>
      <w:r w:rsidR="00BE192E">
        <w:rPr>
          <w:rFonts w:ascii="Verdana" w:hAnsi="Verdana" w:cs="Helvetica"/>
          <w:iCs/>
        </w:rPr>
        <w:t>Gebäudep</w:t>
      </w:r>
      <w:r w:rsidR="006262ED">
        <w:rPr>
          <w:rFonts w:ascii="Verdana" w:hAnsi="Verdana" w:cs="Helvetica"/>
          <w:iCs/>
        </w:rPr>
        <w:t xml:space="preserve">lanern höchste </w:t>
      </w:r>
      <w:r w:rsidR="00340543">
        <w:rPr>
          <w:rFonts w:ascii="Verdana" w:hAnsi="Verdana" w:cs="Helvetica"/>
          <w:iCs/>
        </w:rPr>
        <w:t>Flexibilität und Planungs</w:t>
      </w:r>
      <w:r w:rsidR="00BE192E">
        <w:rPr>
          <w:rFonts w:ascii="Verdana" w:hAnsi="Verdana" w:cs="Helvetica"/>
          <w:iCs/>
        </w:rPr>
        <w:softHyphen/>
      </w:r>
      <w:r w:rsidR="00340543">
        <w:rPr>
          <w:rFonts w:ascii="Verdana" w:hAnsi="Verdana" w:cs="Helvetica"/>
          <w:iCs/>
        </w:rPr>
        <w:t>sicherheit. Durch die Integration der Automationsebene ins Netzwerk werden die klassischen Gewerk</w:t>
      </w:r>
      <w:r w:rsidR="00C566AD">
        <w:rPr>
          <w:rFonts w:ascii="Verdana" w:hAnsi="Verdana" w:cs="Helvetica"/>
          <w:iCs/>
        </w:rPr>
        <w:t>e</w:t>
      </w:r>
      <w:r w:rsidR="00340543">
        <w:rPr>
          <w:rFonts w:ascii="Verdana" w:hAnsi="Verdana" w:cs="Helvetica"/>
          <w:iCs/>
        </w:rPr>
        <w:t xml:space="preserve">anteile in der </w:t>
      </w:r>
      <w:r w:rsidR="00BE192E">
        <w:rPr>
          <w:rFonts w:ascii="Verdana" w:hAnsi="Verdana" w:cs="Helvetica"/>
          <w:iCs/>
        </w:rPr>
        <w:t>Gebäudep</w:t>
      </w:r>
      <w:r w:rsidR="00340543">
        <w:rPr>
          <w:rFonts w:ascii="Verdana" w:hAnsi="Verdana" w:cs="Helvetica"/>
          <w:iCs/>
        </w:rPr>
        <w:t xml:space="preserve">lanung neu aufgeteilt und minimiert. </w:t>
      </w:r>
    </w:p>
    <w:p w14:paraId="453C7A83" w14:textId="77777777" w:rsidR="00D10A25" w:rsidRDefault="00D10A25" w:rsidP="00D10A25">
      <w:pPr>
        <w:spacing w:after="160" w:line="259" w:lineRule="auto"/>
        <w:rPr>
          <w:rFonts w:ascii="Verdana" w:hAnsi="Verdana" w:cs="Helvetica"/>
          <w:b/>
        </w:rPr>
      </w:pPr>
      <w:r>
        <w:rPr>
          <w:rFonts w:ascii="Verdana" w:hAnsi="Verdana" w:cs="Helvetica"/>
          <w:b/>
        </w:rPr>
        <w:t>Einzigartig im Automationssektor</w:t>
      </w:r>
    </w:p>
    <w:p w14:paraId="3C34D825" w14:textId="19EA28BB" w:rsidR="00D10A25" w:rsidRDefault="00D10A25" w:rsidP="00D10A25">
      <w:pPr>
        <w:spacing w:after="160" w:line="259" w:lineRule="auto"/>
        <w:jc w:val="both"/>
        <w:rPr>
          <w:rFonts w:ascii="Verdana" w:hAnsi="Verdana" w:cs="Helvetica"/>
          <w:iCs/>
        </w:rPr>
      </w:pPr>
      <w:r w:rsidRPr="00777315">
        <w:rPr>
          <w:rFonts w:ascii="Verdana" w:hAnsi="Verdana" w:cs="Helvetica"/>
          <w:iCs/>
        </w:rPr>
        <w:t xml:space="preserve">Die Entwicklungsplattform </w:t>
      </w:r>
      <w:proofErr w:type="spellStart"/>
      <w:r w:rsidRPr="00777315">
        <w:rPr>
          <w:rFonts w:ascii="Verdana" w:hAnsi="Verdana" w:cs="Helvetica"/>
          <w:iCs/>
        </w:rPr>
        <w:t>microSys</w:t>
      </w:r>
      <w:proofErr w:type="spellEnd"/>
      <w:r w:rsidRPr="00777315">
        <w:rPr>
          <w:rFonts w:ascii="Verdana" w:hAnsi="Verdana" w:cs="Helvetica"/>
          <w:iCs/>
        </w:rPr>
        <w:t xml:space="preserve"> stellt in Verbindung mit </w:t>
      </w:r>
      <w:r w:rsidR="000B2CC4">
        <w:rPr>
          <w:rFonts w:ascii="Verdana" w:hAnsi="Verdana" w:cs="Helvetica"/>
          <w:iCs/>
        </w:rPr>
        <w:t>dem SPS-Laufzeitsystem</w:t>
      </w:r>
      <w:r w:rsidRPr="00777315">
        <w:rPr>
          <w:rFonts w:ascii="Verdana" w:hAnsi="Verdana" w:cs="Helvetica"/>
          <w:iCs/>
        </w:rPr>
        <w:t xml:space="preserve"> </w:t>
      </w:r>
      <w:proofErr w:type="spellStart"/>
      <w:r w:rsidRPr="00777315">
        <w:rPr>
          <w:rFonts w:ascii="Verdana" w:hAnsi="Verdana" w:cs="Helvetica"/>
          <w:iCs/>
        </w:rPr>
        <w:t>microRTS</w:t>
      </w:r>
      <w:proofErr w:type="spellEnd"/>
      <w:r w:rsidRPr="00777315">
        <w:rPr>
          <w:rFonts w:ascii="Verdana" w:hAnsi="Verdana" w:cs="Helvetica"/>
          <w:iCs/>
        </w:rPr>
        <w:t xml:space="preserve"> eine weltweit einzigartige Lösung im Bereich des Automationssektors dar.</w:t>
      </w:r>
      <w:r w:rsidR="00340A49">
        <w:rPr>
          <w:rFonts w:ascii="Verdana" w:hAnsi="Verdana" w:cs="Helvetica"/>
          <w:iCs/>
        </w:rPr>
        <w:t xml:space="preserve"> </w:t>
      </w:r>
      <w:r w:rsidR="00CF6EE4">
        <w:rPr>
          <w:rFonts w:ascii="Verdana" w:hAnsi="Verdana" w:cs="Helvetica"/>
          <w:iCs/>
        </w:rPr>
        <w:t>Das PC-basierende</w:t>
      </w:r>
      <w:r w:rsidR="000B2CC4">
        <w:rPr>
          <w:rFonts w:ascii="Verdana" w:hAnsi="Verdana" w:cs="Helvetica"/>
          <w:iCs/>
        </w:rPr>
        <w:t xml:space="preserve"> </w:t>
      </w:r>
      <w:r w:rsidR="00CF6EE4" w:rsidRPr="00777315">
        <w:rPr>
          <w:rFonts w:ascii="Verdana" w:hAnsi="Verdana" w:cs="Helvetica"/>
          <w:iCs/>
        </w:rPr>
        <w:t>Engineering</w:t>
      </w:r>
      <w:r w:rsidR="00CF6EE4">
        <w:rPr>
          <w:rFonts w:ascii="Verdana" w:hAnsi="Verdana" w:cs="Helvetica"/>
          <w:iCs/>
        </w:rPr>
        <w:t xml:space="preserve">-Tool </w:t>
      </w:r>
      <w:proofErr w:type="spellStart"/>
      <w:r w:rsidRPr="00777315">
        <w:rPr>
          <w:rFonts w:ascii="Verdana" w:hAnsi="Verdana" w:cs="Helvetica"/>
          <w:iCs/>
        </w:rPr>
        <w:t>microSys</w:t>
      </w:r>
      <w:proofErr w:type="spellEnd"/>
      <w:r w:rsidR="00CF6EE4">
        <w:rPr>
          <w:rFonts w:ascii="Verdana" w:hAnsi="Verdana" w:cs="Helvetica"/>
          <w:iCs/>
        </w:rPr>
        <w:t xml:space="preserve"> ist</w:t>
      </w:r>
      <w:r w:rsidRPr="00777315">
        <w:rPr>
          <w:rFonts w:ascii="Verdana" w:hAnsi="Verdana" w:cs="Helvetica"/>
          <w:iCs/>
        </w:rPr>
        <w:t xml:space="preserve"> </w:t>
      </w:r>
      <w:r w:rsidR="000B2CC4">
        <w:rPr>
          <w:rFonts w:ascii="Verdana" w:hAnsi="Verdana" w:cs="Helvetica"/>
          <w:iCs/>
        </w:rPr>
        <w:t xml:space="preserve">eine </w:t>
      </w:r>
      <w:r w:rsidRPr="00777315">
        <w:rPr>
          <w:rFonts w:ascii="Verdana" w:hAnsi="Verdana" w:cs="Helvetica"/>
          <w:iCs/>
        </w:rPr>
        <w:t>Softwareplattform zur Erstellung von Steuerungs- und Regelapplikationen für die industrielle Automatisierung und Gebäude</w:t>
      </w:r>
      <w:r w:rsidRPr="00777315">
        <w:rPr>
          <w:rFonts w:ascii="Verdana" w:hAnsi="Verdana" w:cs="Helvetica"/>
          <w:iCs/>
        </w:rPr>
        <w:softHyphen/>
        <w:t>automation</w:t>
      </w:r>
      <w:r>
        <w:rPr>
          <w:rFonts w:ascii="Verdana" w:hAnsi="Verdana" w:cs="Helvetica"/>
          <w:iCs/>
        </w:rPr>
        <w:t>.</w:t>
      </w:r>
      <w:r w:rsidRPr="00777315">
        <w:rPr>
          <w:rFonts w:ascii="Verdana" w:hAnsi="Verdana" w:cs="Helvetica"/>
          <w:iCs/>
        </w:rPr>
        <w:t xml:space="preserve"> </w:t>
      </w:r>
    </w:p>
    <w:p w14:paraId="15BE6BDB" w14:textId="179949F8" w:rsidR="00D10A25" w:rsidRDefault="00D10A25" w:rsidP="00206F18">
      <w:pPr>
        <w:spacing w:after="160" w:line="259" w:lineRule="auto"/>
        <w:jc w:val="both"/>
        <w:rPr>
          <w:rFonts w:ascii="Verdana" w:hAnsi="Verdana" w:cs="Helvetica"/>
          <w:iCs/>
        </w:rPr>
      </w:pPr>
      <w:r w:rsidRPr="00777315">
        <w:rPr>
          <w:rFonts w:ascii="Verdana" w:hAnsi="Verdana" w:cs="Helvetica"/>
          <w:iCs/>
        </w:rPr>
        <w:t>Durch die Einbettung der Automationsebene in die Switch</w:t>
      </w:r>
      <w:r w:rsidR="00CF6EE4">
        <w:rPr>
          <w:rFonts w:ascii="Verdana" w:hAnsi="Verdana" w:cs="Helvetica"/>
          <w:iCs/>
        </w:rPr>
        <w:t>-F</w:t>
      </w:r>
      <w:r w:rsidRPr="00777315">
        <w:rPr>
          <w:rFonts w:ascii="Verdana" w:hAnsi="Verdana" w:cs="Helvetica"/>
          <w:iCs/>
        </w:rPr>
        <w:t>irmware</w:t>
      </w:r>
      <w:r w:rsidR="00CF6EE4">
        <w:rPr>
          <w:rFonts w:ascii="Verdana" w:hAnsi="Verdana" w:cs="Helvetica"/>
          <w:iCs/>
        </w:rPr>
        <w:t xml:space="preserve"> in Form des </w:t>
      </w:r>
      <w:proofErr w:type="spellStart"/>
      <w:r w:rsidR="00CF6EE4">
        <w:rPr>
          <w:rFonts w:ascii="Verdana" w:hAnsi="Verdana" w:cs="Helvetica"/>
          <w:iCs/>
        </w:rPr>
        <w:t>microRTS</w:t>
      </w:r>
      <w:proofErr w:type="spellEnd"/>
      <w:r w:rsidR="00CF6EE4">
        <w:rPr>
          <w:rFonts w:ascii="Verdana" w:hAnsi="Verdana" w:cs="Helvetica"/>
          <w:iCs/>
        </w:rPr>
        <w:t xml:space="preserve">-Laufzeitsystems </w:t>
      </w:r>
      <w:r w:rsidRPr="00777315">
        <w:rPr>
          <w:rFonts w:ascii="Verdana" w:hAnsi="Verdana" w:cs="Helvetica"/>
          <w:iCs/>
        </w:rPr>
        <w:t>können</w:t>
      </w:r>
      <w:r w:rsidR="00C35FA4">
        <w:rPr>
          <w:rFonts w:ascii="Verdana" w:hAnsi="Verdana" w:cs="Helvetica"/>
          <w:iCs/>
        </w:rPr>
        <w:t xml:space="preserve"> auch</w:t>
      </w:r>
      <w:r w:rsidRPr="00777315">
        <w:rPr>
          <w:rFonts w:ascii="Verdana" w:hAnsi="Verdana" w:cs="Helvetica"/>
          <w:iCs/>
        </w:rPr>
        <w:t xml:space="preserve"> redundante Lösungen aus der IT-Welt ohne weiteres mit der Flexibilität eines freiprogrammierbaren SPS-Systems kombiniert werden. So </w:t>
      </w:r>
      <w:r w:rsidR="00C35FA4">
        <w:rPr>
          <w:rFonts w:ascii="Verdana" w:hAnsi="Verdana" w:cs="Helvetica"/>
          <w:iCs/>
        </w:rPr>
        <w:t>entstehen</w:t>
      </w:r>
      <w:r w:rsidR="000B2CC4">
        <w:rPr>
          <w:rFonts w:ascii="Verdana" w:hAnsi="Verdana" w:cs="Helvetica"/>
          <w:iCs/>
        </w:rPr>
        <w:t xml:space="preserve"> zukunftssichere</w:t>
      </w:r>
      <w:r w:rsidRPr="00777315">
        <w:rPr>
          <w:rFonts w:ascii="Verdana" w:hAnsi="Verdana" w:cs="Helvetica"/>
          <w:iCs/>
        </w:rPr>
        <w:t xml:space="preserve"> Ansätze für sicherheits</w:t>
      </w:r>
      <w:r w:rsidRPr="00777315">
        <w:rPr>
          <w:rFonts w:ascii="Verdana" w:hAnsi="Verdana" w:cs="Helvetica"/>
          <w:iCs/>
        </w:rPr>
        <w:softHyphen/>
        <w:t>relevante Applikationen</w:t>
      </w:r>
      <w:r w:rsidR="00C35FA4">
        <w:rPr>
          <w:rFonts w:ascii="Verdana" w:hAnsi="Verdana" w:cs="Helvetica"/>
          <w:iCs/>
        </w:rPr>
        <w:t xml:space="preserve"> z.B. im Umfeld von Entrauchungstechnik, Sicherheitsbeleuchtung oder Treppenhausdruckbelüftung.</w:t>
      </w:r>
    </w:p>
    <w:p w14:paraId="47677289" w14:textId="6EB77D8B" w:rsidR="00D10A25" w:rsidRPr="00D10A25" w:rsidRDefault="00340543" w:rsidP="00206F18">
      <w:pPr>
        <w:spacing w:after="160" w:line="259" w:lineRule="auto"/>
        <w:jc w:val="both"/>
        <w:rPr>
          <w:rFonts w:ascii="Verdana" w:hAnsi="Verdana" w:cs="Helvetica"/>
          <w:b/>
          <w:iCs/>
        </w:rPr>
      </w:pPr>
      <w:r>
        <w:rPr>
          <w:rFonts w:ascii="Verdana" w:hAnsi="Verdana" w:cs="Helvetica"/>
          <w:b/>
          <w:iCs/>
        </w:rPr>
        <w:t xml:space="preserve">Planungsaufwand </w:t>
      </w:r>
      <w:r w:rsidR="00B03F52">
        <w:rPr>
          <w:rFonts w:ascii="Verdana" w:hAnsi="Verdana" w:cs="Helvetica"/>
          <w:b/>
          <w:iCs/>
        </w:rPr>
        <w:t>reduzieren</w:t>
      </w:r>
    </w:p>
    <w:p w14:paraId="46A7E5CD" w14:textId="3E846D67" w:rsidR="00C35FA4" w:rsidRDefault="00EC518E" w:rsidP="00206F18">
      <w:pPr>
        <w:spacing w:after="160" w:line="259" w:lineRule="auto"/>
        <w:jc w:val="both"/>
        <w:rPr>
          <w:rFonts w:ascii="Verdana" w:hAnsi="Verdana" w:cs="Helvetica"/>
          <w:iCs/>
        </w:rPr>
      </w:pPr>
      <w:r w:rsidRPr="00EC518E">
        <w:rPr>
          <w:rFonts w:ascii="Verdana" w:hAnsi="Verdana" w:cs="Helvetica"/>
          <w:iCs/>
        </w:rPr>
        <w:t xml:space="preserve">Konzeption und Durchführung von Automationsanlagen </w:t>
      </w:r>
      <w:r w:rsidR="00340543">
        <w:rPr>
          <w:rFonts w:ascii="Verdana" w:hAnsi="Verdana" w:cs="Helvetica"/>
          <w:iCs/>
        </w:rPr>
        <w:t>gehören zu den</w:t>
      </w:r>
      <w:r w:rsidR="00C35FA4">
        <w:rPr>
          <w:rFonts w:ascii="Verdana" w:hAnsi="Verdana" w:cs="Helvetica"/>
          <w:iCs/>
        </w:rPr>
        <w:t xml:space="preserve"> </w:t>
      </w:r>
      <w:r w:rsidRPr="00EC518E">
        <w:rPr>
          <w:rFonts w:ascii="Verdana" w:hAnsi="Verdana" w:cs="Helvetica"/>
          <w:iCs/>
        </w:rPr>
        <w:t>größte</w:t>
      </w:r>
      <w:r w:rsidR="00C35FA4">
        <w:rPr>
          <w:rFonts w:ascii="Verdana" w:hAnsi="Verdana" w:cs="Helvetica"/>
          <w:iCs/>
        </w:rPr>
        <w:t>n</w:t>
      </w:r>
      <w:r w:rsidRPr="00EC518E">
        <w:rPr>
          <w:rFonts w:ascii="Verdana" w:hAnsi="Verdana" w:cs="Helvetica"/>
          <w:iCs/>
        </w:rPr>
        <w:t xml:space="preserve"> Kostenfaktor</w:t>
      </w:r>
      <w:r w:rsidR="00C35FA4">
        <w:rPr>
          <w:rFonts w:ascii="Verdana" w:hAnsi="Verdana" w:cs="Helvetica"/>
          <w:iCs/>
        </w:rPr>
        <w:t>en</w:t>
      </w:r>
      <w:r w:rsidRPr="00EC518E">
        <w:rPr>
          <w:rFonts w:ascii="Verdana" w:hAnsi="Verdana" w:cs="Helvetica"/>
          <w:iCs/>
        </w:rPr>
        <w:t xml:space="preserve"> moderner Gebäude</w:t>
      </w:r>
      <w:r w:rsidR="00B30E57">
        <w:rPr>
          <w:rFonts w:ascii="Verdana" w:hAnsi="Verdana" w:cs="Helvetica"/>
          <w:iCs/>
        </w:rPr>
        <w:t xml:space="preserve">. </w:t>
      </w:r>
      <w:r w:rsidR="00B30E57" w:rsidRPr="00A537EA">
        <w:rPr>
          <w:rFonts w:ascii="Verdana" w:hAnsi="Verdana" w:cs="Helvetica"/>
          <w:iCs/>
        </w:rPr>
        <w:t>Kosten</w:t>
      </w:r>
      <w:r w:rsidR="00C35FA4">
        <w:rPr>
          <w:rFonts w:ascii="Verdana" w:hAnsi="Verdana" w:cs="Helvetica"/>
          <w:iCs/>
        </w:rPr>
        <w:t>- und zeit</w:t>
      </w:r>
      <w:r w:rsidR="00B30E57" w:rsidRPr="00A537EA">
        <w:rPr>
          <w:rFonts w:ascii="Verdana" w:hAnsi="Verdana" w:cs="Helvetica"/>
          <w:iCs/>
        </w:rPr>
        <w:t>aufwändige Planungsschritte</w:t>
      </w:r>
      <w:r w:rsidR="00B30E57">
        <w:rPr>
          <w:rFonts w:ascii="Verdana" w:hAnsi="Verdana" w:cs="Helvetica"/>
          <w:iCs/>
        </w:rPr>
        <w:t xml:space="preserve"> sind bei der Investition </w:t>
      </w:r>
      <w:r w:rsidR="00C35FA4">
        <w:rPr>
          <w:rFonts w:ascii="Verdana" w:hAnsi="Verdana" w:cs="Helvetica"/>
          <w:iCs/>
        </w:rPr>
        <w:t xml:space="preserve">oft sehr </w:t>
      </w:r>
      <w:r w:rsidR="00B30E57">
        <w:rPr>
          <w:rFonts w:ascii="Verdana" w:hAnsi="Verdana" w:cs="Helvetica"/>
          <w:iCs/>
        </w:rPr>
        <w:t>schwer zu kalkulieren</w:t>
      </w:r>
      <w:r w:rsidR="005825BF">
        <w:rPr>
          <w:rFonts w:ascii="Verdana" w:hAnsi="Verdana" w:cs="Helvetica"/>
          <w:iCs/>
        </w:rPr>
        <w:t xml:space="preserve"> und zudem fehleranfällig</w:t>
      </w:r>
      <w:r w:rsidR="00B30E57">
        <w:rPr>
          <w:rFonts w:ascii="Verdana" w:hAnsi="Verdana" w:cs="Helvetica"/>
          <w:iCs/>
        </w:rPr>
        <w:t xml:space="preserve">. </w:t>
      </w:r>
      <w:r w:rsidR="00C35FA4">
        <w:rPr>
          <w:rFonts w:ascii="Verdana" w:hAnsi="Verdana" w:cs="Helvetica"/>
          <w:iCs/>
        </w:rPr>
        <w:t>Der neue Planungsansatz von M</w:t>
      </w:r>
      <w:r w:rsidR="005825BF">
        <w:rPr>
          <w:rFonts w:ascii="Verdana" w:hAnsi="Verdana" w:cs="Helvetica"/>
          <w:iCs/>
        </w:rPr>
        <w:t>ICROSEN</w:t>
      </w:r>
      <w:r w:rsidR="00C35FA4">
        <w:rPr>
          <w:rFonts w:ascii="Verdana" w:hAnsi="Verdana" w:cs="Helvetica"/>
          <w:iCs/>
        </w:rPr>
        <w:t xml:space="preserve">S entschärft diese Probleme aus der Vergangenheit und </w:t>
      </w:r>
      <w:r w:rsidR="00340543">
        <w:rPr>
          <w:rFonts w:ascii="Verdana" w:hAnsi="Verdana" w:cs="Helvetica"/>
          <w:iCs/>
        </w:rPr>
        <w:t xml:space="preserve">gewährt </w:t>
      </w:r>
      <w:r w:rsidR="00C35FA4">
        <w:rPr>
          <w:rFonts w:ascii="Verdana" w:hAnsi="Verdana" w:cs="Helvetica"/>
          <w:iCs/>
        </w:rPr>
        <w:t xml:space="preserve">dem Planer </w:t>
      </w:r>
      <w:r w:rsidR="00340543">
        <w:rPr>
          <w:rFonts w:ascii="Verdana" w:hAnsi="Verdana" w:cs="Helvetica"/>
          <w:iCs/>
        </w:rPr>
        <w:t>mehr Freiheiten.</w:t>
      </w:r>
      <w:r w:rsidR="00C35FA4">
        <w:rPr>
          <w:rFonts w:ascii="Verdana" w:hAnsi="Verdana" w:cs="Helvetica"/>
          <w:iCs/>
        </w:rPr>
        <w:t xml:space="preserve"> </w:t>
      </w:r>
      <w:r w:rsidR="00340543">
        <w:rPr>
          <w:rFonts w:ascii="Verdana" w:hAnsi="Verdana" w:cs="Helvetica"/>
          <w:iCs/>
        </w:rPr>
        <w:t xml:space="preserve">Durch die Fusion von Automations- und Netzwerkebene </w:t>
      </w:r>
      <w:r w:rsidR="00C35FA4">
        <w:rPr>
          <w:rFonts w:ascii="Verdana" w:hAnsi="Verdana" w:cs="Helvetica"/>
          <w:iCs/>
        </w:rPr>
        <w:t>reduziert sich sowohl der Verkabelungsaufwand als auch der Schaltschrankanteil samt zugehörige</w:t>
      </w:r>
      <w:r w:rsidR="005825BF">
        <w:rPr>
          <w:rFonts w:ascii="Verdana" w:hAnsi="Verdana" w:cs="Helvetica"/>
          <w:iCs/>
        </w:rPr>
        <w:t>r</w:t>
      </w:r>
      <w:r w:rsidR="00C35FA4">
        <w:rPr>
          <w:rFonts w:ascii="Verdana" w:hAnsi="Verdana" w:cs="Helvetica"/>
          <w:iCs/>
        </w:rPr>
        <w:t xml:space="preserve"> Installationskosten.</w:t>
      </w:r>
    </w:p>
    <w:p w14:paraId="309A81A4" w14:textId="4EA85104" w:rsidR="00D10A25" w:rsidRDefault="00EF592B" w:rsidP="00D10A25">
      <w:pPr>
        <w:spacing w:after="160" w:line="259" w:lineRule="auto"/>
        <w:jc w:val="both"/>
        <w:rPr>
          <w:rFonts w:ascii="Verdana" w:hAnsi="Verdana" w:cs="Helvetica"/>
          <w:iCs/>
        </w:rPr>
      </w:pPr>
      <w:r>
        <w:rPr>
          <w:rFonts w:ascii="Verdana" w:hAnsi="Verdana" w:cs="Helvetica"/>
          <w:iCs/>
        </w:rPr>
        <w:lastRenderedPageBreak/>
        <w:t>Die konsequente Weiterführung des MICROSENS-</w:t>
      </w:r>
      <w:r w:rsidR="00340543">
        <w:rPr>
          <w:rFonts w:ascii="Verdana" w:hAnsi="Verdana" w:cs="Helvetica"/>
          <w:iCs/>
        </w:rPr>
        <w:t>Konzepts</w:t>
      </w:r>
      <w:r>
        <w:rPr>
          <w:rFonts w:ascii="Verdana" w:hAnsi="Verdana" w:cs="Helvetica"/>
          <w:iCs/>
        </w:rPr>
        <w:t xml:space="preserve"> findet sich auch auf der Feldebene wieder. </w:t>
      </w:r>
      <w:r w:rsidR="00D10A25">
        <w:rPr>
          <w:rFonts w:ascii="Verdana" w:hAnsi="Verdana" w:cs="Helvetica"/>
          <w:iCs/>
        </w:rPr>
        <w:t xml:space="preserve">Damit </w:t>
      </w:r>
      <w:r w:rsidR="00B03F52">
        <w:rPr>
          <w:rFonts w:ascii="Verdana" w:hAnsi="Verdana" w:cs="Helvetica"/>
          <w:iCs/>
        </w:rPr>
        <w:t xml:space="preserve">die </w:t>
      </w:r>
      <w:r w:rsidR="00D10A25">
        <w:rPr>
          <w:rFonts w:ascii="Verdana" w:hAnsi="Verdana" w:cs="Helvetica"/>
          <w:iCs/>
        </w:rPr>
        <w:t xml:space="preserve">Feldgeräte direkt im IP-Netz angesteuert werden können, wird an den entsprechenden Baugruppen ein Smart I/O-Controller installiert, der sowohl Steuerung als auch Informationsübertragung im Datennetz übernimmt. </w:t>
      </w:r>
      <w:r w:rsidR="00500002">
        <w:rPr>
          <w:rFonts w:ascii="Verdana" w:hAnsi="Verdana" w:cs="Helvetica"/>
          <w:iCs/>
        </w:rPr>
        <w:t xml:space="preserve">Dank </w:t>
      </w:r>
      <w:proofErr w:type="spellStart"/>
      <w:r w:rsidR="00500002">
        <w:rPr>
          <w:rFonts w:ascii="Verdana" w:hAnsi="Verdana" w:cs="Helvetica"/>
          <w:iCs/>
        </w:rPr>
        <w:t>PoE</w:t>
      </w:r>
      <w:proofErr w:type="spellEnd"/>
      <w:r w:rsidR="0057495B">
        <w:rPr>
          <w:rFonts w:ascii="Verdana" w:hAnsi="Verdana" w:cs="Helvetica"/>
          <w:iCs/>
        </w:rPr>
        <w:t>+</w:t>
      </w:r>
      <w:r w:rsidR="00500002">
        <w:rPr>
          <w:rFonts w:ascii="Verdana" w:hAnsi="Verdana" w:cs="Helvetica"/>
          <w:iCs/>
        </w:rPr>
        <w:t xml:space="preserve"> Technologie wird der Controller über das Netzwerk mit Daten versorgt und </w:t>
      </w:r>
      <w:r w:rsidR="00DE6ED7">
        <w:rPr>
          <w:rFonts w:ascii="Verdana" w:hAnsi="Verdana" w:cs="Helvetica"/>
          <w:iCs/>
        </w:rPr>
        <w:t xml:space="preserve">mit </w:t>
      </w:r>
      <w:r w:rsidR="00500002">
        <w:rPr>
          <w:rFonts w:ascii="Verdana" w:hAnsi="Verdana" w:cs="Helvetica"/>
          <w:iCs/>
        </w:rPr>
        <w:t>Energie gespeist</w:t>
      </w:r>
      <w:r w:rsidR="00340A49">
        <w:rPr>
          <w:rFonts w:ascii="Verdana" w:hAnsi="Verdana" w:cs="Helvetica"/>
          <w:iCs/>
        </w:rPr>
        <w:t>.</w:t>
      </w:r>
    </w:p>
    <w:p w14:paraId="5C401DFF" w14:textId="77777777" w:rsidR="00AB34AE" w:rsidRDefault="00813937" w:rsidP="00AB34AE">
      <w:pPr>
        <w:spacing w:after="160" w:line="259" w:lineRule="auto"/>
        <w:jc w:val="both"/>
        <w:rPr>
          <w:rStyle w:val="Hyperlink"/>
          <w:rFonts w:ascii="Verdana" w:hAnsi="Verdana" w:cs="Helvetica"/>
        </w:rPr>
      </w:pPr>
      <w:r w:rsidRPr="00E84E00">
        <w:rPr>
          <w:rFonts w:ascii="Verdana" w:hAnsi="Verdana" w:cs="Helvetica"/>
        </w:rPr>
        <w:t xml:space="preserve">Weitere Informationen finden sich auf der Webseite unter </w:t>
      </w:r>
      <w:hyperlink r:id="rId8" w:history="1">
        <w:r w:rsidRPr="00E84E00">
          <w:rPr>
            <w:rStyle w:val="Hyperlink"/>
            <w:rFonts w:ascii="Verdana" w:hAnsi="Verdana" w:cs="Helvetica"/>
          </w:rPr>
          <w:t>www.microsens.de</w:t>
        </w:r>
      </w:hyperlink>
    </w:p>
    <w:p w14:paraId="7B2C487C" w14:textId="3B9B3C16" w:rsidR="00CE3E39" w:rsidRDefault="005A15CF" w:rsidP="00AB34AE">
      <w:pPr>
        <w:spacing w:after="160" w:line="259" w:lineRule="auto"/>
        <w:jc w:val="both"/>
        <w:rPr>
          <w:rStyle w:val="Hyperlink"/>
          <w:rFonts w:ascii="Verdana" w:hAnsi="Verdana" w:cs="Helvetica"/>
          <w:iCs/>
          <w:color w:val="auto"/>
          <w:u w:val="none"/>
        </w:rPr>
      </w:pPr>
      <w:r>
        <w:rPr>
          <w:rFonts w:ascii="Verdana" w:hAnsi="Verdana" w:cs="Helvetica"/>
          <w:iCs/>
          <w:noProof/>
        </w:rPr>
        <w:drawing>
          <wp:inline distT="0" distB="0" distL="0" distR="0" wp14:anchorId="4D5CF49A" wp14:editId="40E1A840">
            <wp:extent cx="4679950" cy="2264410"/>
            <wp:effectExtent l="0" t="0" r="635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ukturbild_microRTS_Soft-SPS_microSy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9950" cy="2264410"/>
                    </a:xfrm>
                    <a:prstGeom prst="rect">
                      <a:avLst/>
                    </a:prstGeom>
                  </pic:spPr>
                </pic:pic>
              </a:graphicData>
            </a:graphic>
          </wp:inline>
        </w:drawing>
      </w:r>
    </w:p>
    <w:p w14:paraId="57897402" w14:textId="77777777" w:rsidR="00C32C41" w:rsidRPr="00C32C41" w:rsidRDefault="00C32C41" w:rsidP="00C32C41">
      <w:pPr>
        <w:pStyle w:val="Normal11pt"/>
        <w:rPr>
          <w:rFonts w:ascii="Helvetica" w:hAnsi="Helvetica" w:cs="Helvetica"/>
          <w:b/>
          <w:sz w:val="18"/>
          <w:szCs w:val="18"/>
        </w:rPr>
      </w:pPr>
    </w:p>
    <w:p w14:paraId="4F344AA4" w14:textId="593DECA8" w:rsidR="00C32C41" w:rsidRPr="00C32C41" w:rsidRDefault="00C32C41" w:rsidP="00C32C41">
      <w:pPr>
        <w:pStyle w:val="Normal11pt"/>
        <w:rPr>
          <w:rFonts w:ascii="Helvetica" w:hAnsi="Helvetica" w:cs="Helvetica"/>
          <w:b/>
          <w:sz w:val="18"/>
          <w:szCs w:val="18"/>
          <w:lang w:val="de-DE"/>
        </w:rPr>
      </w:pPr>
      <w:r w:rsidRPr="00C32C41">
        <w:rPr>
          <w:rFonts w:ascii="Helvetica" w:hAnsi="Helvetica" w:cs="Helvetica"/>
          <w:b/>
          <w:sz w:val="18"/>
          <w:szCs w:val="18"/>
          <w:lang w:val="de-DE"/>
        </w:rPr>
        <w:t>Über MICROSENS</w:t>
      </w:r>
      <w:r>
        <w:rPr>
          <w:rFonts w:ascii="Helvetica" w:hAnsi="Helvetica" w:cs="Helvetica"/>
          <w:b/>
          <w:sz w:val="18"/>
          <w:szCs w:val="18"/>
          <w:lang w:val="de-DE"/>
        </w:rPr>
        <w:t>:</w:t>
      </w:r>
    </w:p>
    <w:p w14:paraId="242059AF" w14:textId="77777777" w:rsidR="00C32C41" w:rsidRPr="00C32C41" w:rsidRDefault="00C32C41" w:rsidP="00C32C41">
      <w:pPr>
        <w:pStyle w:val="Normal11pt"/>
        <w:spacing w:line="240" w:lineRule="auto"/>
        <w:rPr>
          <w:sz w:val="18"/>
          <w:szCs w:val="18"/>
          <w:lang w:val="de-DE"/>
        </w:rPr>
      </w:pPr>
      <w:r w:rsidRPr="00C32C41">
        <w:rPr>
          <w:sz w:val="18"/>
          <w:szCs w:val="18"/>
          <w:lang w:val="de-DE"/>
        </w:rPr>
        <w:t>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Büro- und Arbeitsplatzbereich, robuste und ausfallsichere Lösungen für industrielle Umgebungen, optische Transportsysteme für zukunftsorientierte Weitverkehrsnetze und die effiziente Kopplung von Standorten und Rechenzentren. Darüber hinaus erschließen die verbundenen Unternehmen der euromicron-Gruppe strategische Anwendungen und Technologien für Digitalisierte Gebäude, Industrie 4.0 sowie Kritische Infrastrukturen.</w:t>
      </w:r>
    </w:p>
    <w:p w14:paraId="081D5BD4" w14:textId="77777777" w:rsidR="00C32C41" w:rsidRPr="00C32C41" w:rsidRDefault="00C32C41" w:rsidP="00C32C41">
      <w:pPr>
        <w:pStyle w:val="Normal11pt"/>
        <w:rPr>
          <w:rFonts w:ascii="Helvetica" w:hAnsi="Helvetica" w:cs="Helvetica"/>
          <w:b/>
          <w:sz w:val="18"/>
          <w:szCs w:val="18"/>
          <w:lang w:val="de-DE"/>
        </w:rPr>
      </w:pPr>
    </w:p>
    <w:p w14:paraId="7D690419" w14:textId="77777777" w:rsidR="007F7E3E" w:rsidRPr="00B13F71" w:rsidRDefault="007F7E3E" w:rsidP="007F7E3E">
      <w:pPr>
        <w:pStyle w:val="Normal11pt"/>
        <w:spacing w:line="240" w:lineRule="auto"/>
        <w:jc w:val="left"/>
        <w:rPr>
          <w:rFonts w:ascii="Helvetica" w:hAnsi="Helvetica" w:cs="Helvetica"/>
          <w:b/>
          <w:sz w:val="18"/>
          <w:szCs w:val="18"/>
          <w:lang w:val="de-DE"/>
        </w:rPr>
      </w:pPr>
      <w:bookmarkStart w:id="2" w:name="_MailAutoSig"/>
      <w:bookmarkEnd w:id="2"/>
    </w:p>
    <w:p w14:paraId="40CF22F3" w14:textId="77777777" w:rsidR="007F7E3E" w:rsidRPr="00B13F71" w:rsidRDefault="007F7E3E" w:rsidP="007F7E3E">
      <w:pPr>
        <w:rPr>
          <w:rFonts w:ascii="Helvetica" w:hAnsi="Helvetica" w:cs="Helvetica"/>
          <w:b/>
          <w:sz w:val="18"/>
          <w:szCs w:val="18"/>
          <w:lang w:eastAsia="en-US"/>
        </w:rPr>
      </w:pPr>
      <w:r w:rsidRPr="00B13F71">
        <w:rPr>
          <w:rFonts w:ascii="Helvetica" w:hAnsi="Helvetica" w:cs="Helvetica"/>
          <w:b/>
          <w:sz w:val="18"/>
          <w:szCs w:val="18"/>
          <w:lang w:eastAsia="en-US"/>
        </w:rPr>
        <w:t>Über euromicron:</w:t>
      </w:r>
    </w:p>
    <w:p w14:paraId="478B40A0" w14:textId="669A5DEC" w:rsidR="007252A5" w:rsidRPr="00C32C41" w:rsidRDefault="007F7E3E" w:rsidP="00C32C41">
      <w:pPr>
        <w:jc w:val="both"/>
        <w:rPr>
          <w:rFonts w:ascii="Helvetica" w:hAnsi="Helvetica" w:cs="Helvetica"/>
          <w:sz w:val="18"/>
          <w:szCs w:val="18"/>
          <w:lang w:eastAsia="en-US"/>
        </w:rPr>
      </w:pPr>
      <w:r w:rsidRPr="00745B70">
        <w:rPr>
          <w:rFonts w:ascii="Helvetica" w:hAnsi="Helvetica" w:cs="Helvetica"/>
          <w:sz w:val="18"/>
          <w:szCs w:val="18"/>
          <w:lang w:eastAsia="en-US"/>
        </w:rPr>
        <w:t xml:space="preserve">Die euromicron AG (www.euromicron.de) vereint als Gruppe mittelständische Hightech-Unternehmen aus den Bereichen Digitalisierte Gebäude, Industrie 4.0 und Kritische Infrastrukturen.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32 Standorten. Zur euromicron Gruppe gehören insgesamt 17 Tochterunternehmen, darunter die Marken </w:t>
      </w:r>
      <w:proofErr w:type="spellStart"/>
      <w:r w:rsidRPr="00745B70">
        <w:rPr>
          <w:rFonts w:ascii="Helvetica" w:hAnsi="Helvetica" w:cs="Helvetica"/>
          <w:sz w:val="18"/>
          <w:szCs w:val="18"/>
          <w:lang w:eastAsia="en-US"/>
        </w:rPr>
        <w:t>Elabo</w:t>
      </w:r>
      <w:proofErr w:type="spellEnd"/>
      <w:r w:rsidRPr="00745B70">
        <w:rPr>
          <w:rFonts w:ascii="Helvetica" w:hAnsi="Helvetica" w:cs="Helvetica"/>
          <w:sz w:val="18"/>
          <w:szCs w:val="18"/>
          <w:lang w:eastAsia="en-US"/>
        </w:rPr>
        <w:t xml:space="preserve">, LWL-Sachsenkabel, MICROSENS und </w:t>
      </w:r>
      <w:proofErr w:type="spellStart"/>
      <w:r w:rsidRPr="00745B70">
        <w:rPr>
          <w:rFonts w:ascii="Helvetica" w:hAnsi="Helvetica" w:cs="Helvetica"/>
          <w:sz w:val="18"/>
          <w:szCs w:val="18"/>
          <w:lang w:eastAsia="en-US"/>
        </w:rPr>
        <w:t>telent</w:t>
      </w:r>
      <w:proofErr w:type="spellEnd"/>
      <w:r w:rsidRPr="00745B70">
        <w:rPr>
          <w:rFonts w:ascii="Helvetica" w:hAnsi="Helvetica" w:cs="Helvetica"/>
          <w:sz w:val="18"/>
          <w:szCs w:val="18"/>
          <w:lang w:eastAsia="en-US"/>
        </w:rPr>
        <w:t>.</w:t>
      </w:r>
    </w:p>
    <w:sectPr w:rsidR="007252A5" w:rsidRPr="00C32C41" w:rsidSect="00B0427F">
      <w:headerReference w:type="default" r:id="rId10"/>
      <w:footerReference w:type="default" r:id="rId11"/>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C0BDB" w14:textId="77777777" w:rsidR="00001900" w:rsidRDefault="00001900">
      <w:r>
        <w:separator/>
      </w:r>
    </w:p>
  </w:endnote>
  <w:endnote w:type="continuationSeparator" w:id="0">
    <w:p w14:paraId="76A76BEA" w14:textId="77777777" w:rsidR="00001900" w:rsidRDefault="00001900">
      <w:r>
        <w:continuationSeparator/>
      </w:r>
    </w:p>
  </w:endnote>
  <w:endnote w:type="continuationNotice" w:id="1">
    <w:p w14:paraId="34021621" w14:textId="77777777" w:rsidR="00001900" w:rsidRDefault="00001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Md BT">
    <w:altName w:val="Century Gothic"/>
    <w:panose1 w:val="020B06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rutiger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30BA" w14:textId="77777777" w:rsidR="005825BF" w:rsidRDefault="005825B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2DE9F" w14:textId="77777777" w:rsidR="00001900" w:rsidRDefault="00001900">
      <w:r>
        <w:separator/>
      </w:r>
    </w:p>
  </w:footnote>
  <w:footnote w:type="continuationSeparator" w:id="0">
    <w:p w14:paraId="3A5980C7" w14:textId="77777777" w:rsidR="00001900" w:rsidRDefault="00001900">
      <w:r>
        <w:continuationSeparator/>
      </w:r>
    </w:p>
  </w:footnote>
  <w:footnote w:type="continuationNotice" w:id="1">
    <w:p w14:paraId="306A6259" w14:textId="77777777" w:rsidR="00001900" w:rsidRDefault="000019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7DDA" w14:textId="77777777" w:rsidR="00446DEF" w:rsidRDefault="009D4B68">
    <w:pPr>
      <w:pStyle w:val="Kopfzeile"/>
    </w:pPr>
    <w:r>
      <w:rPr>
        <w:noProof/>
      </w:rPr>
      <w:drawing>
        <wp:anchor distT="0" distB="0" distL="114300" distR="114300" simplePos="0" relativeHeight="251659264" behindDoc="0" locked="0" layoutInCell="1" allowOverlap="1" wp14:anchorId="64B2592F" wp14:editId="29145C15">
          <wp:simplePos x="0" y="0"/>
          <wp:positionH relativeFrom="column">
            <wp:posOffset>4147059</wp:posOffset>
          </wp:positionH>
          <wp:positionV relativeFrom="paragraph">
            <wp:posOffset>207010</wp:posOffset>
          </wp:positionV>
          <wp:extent cx="2213101" cy="552356"/>
          <wp:effectExtent l="0" t="0" r="0" b="0"/>
          <wp:wrapNone/>
          <wp:docPr id="1" name="Bild 1" descr="Logo_Elabo_E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Elabo_EGD"/>
                  <pic:cNvPicPr>
                    <a:picLocks noChangeAspect="1" noChangeArrowheads="1"/>
                  </pic:cNvPicPr>
                </pic:nvPicPr>
                <pic:blipFill>
                  <a:blip r:embed="rId1"/>
                  <a:stretch>
                    <a:fillRect/>
                  </a:stretch>
                </pic:blipFill>
                <pic:spPr bwMode="auto">
                  <a:xfrm>
                    <a:off x="0" y="0"/>
                    <a:ext cx="2237902" cy="5585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515E1"/>
    <w:multiLevelType w:val="hybridMultilevel"/>
    <w:tmpl w:val="DFA8D178"/>
    <w:lvl w:ilvl="0" w:tplc="B3CE7E18">
      <w:numFmt w:val="bullet"/>
      <w:lvlText w:val="-"/>
      <w:lvlJc w:val="left"/>
      <w:pPr>
        <w:ind w:left="720" w:hanging="360"/>
      </w:pPr>
      <w:rPr>
        <w:rFonts w:ascii="Verdana" w:eastAsia="Times New Roman" w:hAnsi="Verdan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2D0F81"/>
    <w:multiLevelType w:val="hybridMultilevel"/>
    <w:tmpl w:val="D9D0AFFE"/>
    <w:lvl w:ilvl="0" w:tplc="726E41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30F20D0"/>
    <w:multiLevelType w:val="hybridMultilevel"/>
    <w:tmpl w:val="8FE4A4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5F377EA7"/>
    <w:multiLevelType w:val="hybridMultilevel"/>
    <w:tmpl w:val="9328C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1D30108"/>
    <w:multiLevelType w:val="hybridMultilevel"/>
    <w:tmpl w:val="7F3473C8"/>
    <w:lvl w:ilvl="0" w:tplc="D1486E1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65615FE"/>
    <w:multiLevelType w:val="hybridMultilevel"/>
    <w:tmpl w:val="A8A67E6E"/>
    <w:lvl w:ilvl="0" w:tplc="51FA567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68"/>
    <w:rsid w:val="00001900"/>
    <w:rsid w:val="000104DE"/>
    <w:rsid w:val="00012972"/>
    <w:rsid w:val="0002383C"/>
    <w:rsid w:val="00041F47"/>
    <w:rsid w:val="000511CA"/>
    <w:rsid w:val="0006672C"/>
    <w:rsid w:val="000964B8"/>
    <w:rsid w:val="000979F7"/>
    <w:rsid w:val="000A514D"/>
    <w:rsid w:val="000B2CC4"/>
    <w:rsid w:val="000B2CF6"/>
    <w:rsid w:val="000C3E3B"/>
    <w:rsid w:val="000C535A"/>
    <w:rsid w:val="000D0301"/>
    <w:rsid w:val="000D1371"/>
    <w:rsid w:val="000D5D5D"/>
    <w:rsid w:val="000D7CE5"/>
    <w:rsid w:val="000F335D"/>
    <w:rsid w:val="00101487"/>
    <w:rsid w:val="00124B5C"/>
    <w:rsid w:val="001262C7"/>
    <w:rsid w:val="00127A9C"/>
    <w:rsid w:val="00135C17"/>
    <w:rsid w:val="00141338"/>
    <w:rsid w:val="00144EE6"/>
    <w:rsid w:val="00147663"/>
    <w:rsid w:val="00161E4D"/>
    <w:rsid w:val="00164D13"/>
    <w:rsid w:val="00190E65"/>
    <w:rsid w:val="00197D9F"/>
    <w:rsid w:val="001C1B96"/>
    <w:rsid w:val="001D4404"/>
    <w:rsid w:val="001E78A6"/>
    <w:rsid w:val="00205448"/>
    <w:rsid w:val="00206512"/>
    <w:rsid w:val="00206F18"/>
    <w:rsid w:val="0022187A"/>
    <w:rsid w:val="00222AEA"/>
    <w:rsid w:val="00222FA0"/>
    <w:rsid w:val="00225E5A"/>
    <w:rsid w:val="00231872"/>
    <w:rsid w:val="00233BCB"/>
    <w:rsid w:val="00235418"/>
    <w:rsid w:val="00236354"/>
    <w:rsid w:val="00250B01"/>
    <w:rsid w:val="00264A37"/>
    <w:rsid w:val="002651EA"/>
    <w:rsid w:val="002666F5"/>
    <w:rsid w:val="00280FEF"/>
    <w:rsid w:val="00283075"/>
    <w:rsid w:val="002865DA"/>
    <w:rsid w:val="00294303"/>
    <w:rsid w:val="00295D1E"/>
    <w:rsid w:val="002A15B6"/>
    <w:rsid w:val="002A1DEB"/>
    <w:rsid w:val="002A4B70"/>
    <w:rsid w:val="002B1A87"/>
    <w:rsid w:val="002C19A9"/>
    <w:rsid w:val="002C4134"/>
    <w:rsid w:val="002D2C22"/>
    <w:rsid w:val="002D4C51"/>
    <w:rsid w:val="002D56EF"/>
    <w:rsid w:val="002D7756"/>
    <w:rsid w:val="002E0162"/>
    <w:rsid w:val="003132EC"/>
    <w:rsid w:val="00314A18"/>
    <w:rsid w:val="0032156D"/>
    <w:rsid w:val="00336097"/>
    <w:rsid w:val="00340543"/>
    <w:rsid w:val="00340A49"/>
    <w:rsid w:val="00345896"/>
    <w:rsid w:val="00350F19"/>
    <w:rsid w:val="00356AC7"/>
    <w:rsid w:val="00362AF4"/>
    <w:rsid w:val="0036483D"/>
    <w:rsid w:val="0037434A"/>
    <w:rsid w:val="00375009"/>
    <w:rsid w:val="00375BFC"/>
    <w:rsid w:val="00385255"/>
    <w:rsid w:val="0038535D"/>
    <w:rsid w:val="00386A02"/>
    <w:rsid w:val="003918EC"/>
    <w:rsid w:val="00391BD6"/>
    <w:rsid w:val="003A1BC0"/>
    <w:rsid w:val="003A5590"/>
    <w:rsid w:val="003A708B"/>
    <w:rsid w:val="003B0E25"/>
    <w:rsid w:val="003C1702"/>
    <w:rsid w:val="003D057F"/>
    <w:rsid w:val="003E1DE4"/>
    <w:rsid w:val="003E5D1C"/>
    <w:rsid w:val="003F2BD3"/>
    <w:rsid w:val="004006A7"/>
    <w:rsid w:val="00400996"/>
    <w:rsid w:val="0040294C"/>
    <w:rsid w:val="0040569B"/>
    <w:rsid w:val="00406049"/>
    <w:rsid w:val="00421D4A"/>
    <w:rsid w:val="00423D1D"/>
    <w:rsid w:val="004367AB"/>
    <w:rsid w:val="00436AC7"/>
    <w:rsid w:val="004377D0"/>
    <w:rsid w:val="00442247"/>
    <w:rsid w:val="004430C1"/>
    <w:rsid w:val="004464FB"/>
    <w:rsid w:val="00456144"/>
    <w:rsid w:val="00462C0B"/>
    <w:rsid w:val="004645E9"/>
    <w:rsid w:val="0046567B"/>
    <w:rsid w:val="00470852"/>
    <w:rsid w:val="00472710"/>
    <w:rsid w:val="00484EC0"/>
    <w:rsid w:val="00493245"/>
    <w:rsid w:val="004A4A21"/>
    <w:rsid w:val="004B36F3"/>
    <w:rsid w:val="004B72CF"/>
    <w:rsid w:val="004C4638"/>
    <w:rsid w:val="004C5F3C"/>
    <w:rsid w:val="004D7F3C"/>
    <w:rsid w:val="004E01E0"/>
    <w:rsid w:val="004E45C4"/>
    <w:rsid w:val="004E564C"/>
    <w:rsid w:val="004E7F4A"/>
    <w:rsid w:val="00500002"/>
    <w:rsid w:val="0050622A"/>
    <w:rsid w:val="0051347E"/>
    <w:rsid w:val="00530AFB"/>
    <w:rsid w:val="005572C0"/>
    <w:rsid w:val="005645B6"/>
    <w:rsid w:val="005700B5"/>
    <w:rsid w:val="00570EC6"/>
    <w:rsid w:val="0057106E"/>
    <w:rsid w:val="0057495B"/>
    <w:rsid w:val="005825BF"/>
    <w:rsid w:val="005A15CF"/>
    <w:rsid w:val="005B5998"/>
    <w:rsid w:val="005D3353"/>
    <w:rsid w:val="005D4BC5"/>
    <w:rsid w:val="005D4CD2"/>
    <w:rsid w:val="005D572F"/>
    <w:rsid w:val="005F6777"/>
    <w:rsid w:val="006018DA"/>
    <w:rsid w:val="00603648"/>
    <w:rsid w:val="0060688B"/>
    <w:rsid w:val="00614C07"/>
    <w:rsid w:val="00616F67"/>
    <w:rsid w:val="006262ED"/>
    <w:rsid w:val="00634638"/>
    <w:rsid w:val="00640616"/>
    <w:rsid w:val="00652522"/>
    <w:rsid w:val="00663006"/>
    <w:rsid w:val="006749E7"/>
    <w:rsid w:val="00692377"/>
    <w:rsid w:val="006A2309"/>
    <w:rsid w:val="006A254A"/>
    <w:rsid w:val="006A34E9"/>
    <w:rsid w:val="006B4D94"/>
    <w:rsid w:val="006C43EE"/>
    <w:rsid w:val="006C55C1"/>
    <w:rsid w:val="006D23B9"/>
    <w:rsid w:val="006D243E"/>
    <w:rsid w:val="006D7B83"/>
    <w:rsid w:val="006E08ED"/>
    <w:rsid w:val="006E28CA"/>
    <w:rsid w:val="006F1DF7"/>
    <w:rsid w:val="00707338"/>
    <w:rsid w:val="00714B63"/>
    <w:rsid w:val="007218CD"/>
    <w:rsid w:val="00724F16"/>
    <w:rsid w:val="007252A5"/>
    <w:rsid w:val="00726C13"/>
    <w:rsid w:val="007310FF"/>
    <w:rsid w:val="00733685"/>
    <w:rsid w:val="007374F3"/>
    <w:rsid w:val="0074399C"/>
    <w:rsid w:val="007624D7"/>
    <w:rsid w:val="00777315"/>
    <w:rsid w:val="00777B77"/>
    <w:rsid w:val="007A19CB"/>
    <w:rsid w:val="007A2831"/>
    <w:rsid w:val="007B427B"/>
    <w:rsid w:val="007C0CA4"/>
    <w:rsid w:val="007C6EAE"/>
    <w:rsid w:val="007D0426"/>
    <w:rsid w:val="007D2FF9"/>
    <w:rsid w:val="007D3939"/>
    <w:rsid w:val="007E0E09"/>
    <w:rsid w:val="007E2614"/>
    <w:rsid w:val="007E2A01"/>
    <w:rsid w:val="007E3265"/>
    <w:rsid w:val="007E4BED"/>
    <w:rsid w:val="007F03D3"/>
    <w:rsid w:val="007F7E3E"/>
    <w:rsid w:val="00810B07"/>
    <w:rsid w:val="00813937"/>
    <w:rsid w:val="0082348F"/>
    <w:rsid w:val="008303FD"/>
    <w:rsid w:val="00830567"/>
    <w:rsid w:val="00833FB5"/>
    <w:rsid w:val="00860F02"/>
    <w:rsid w:val="00864D0F"/>
    <w:rsid w:val="00865A27"/>
    <w:rsid w:val="008921FF"/>
    <w:rsid w:val="00894084"/>
    <w:rsid w:val="008A4BB3"/>
    <w:rsid w:val="008A5EC6"/>
    <w:rsid w:val="008B5754"/>
    <w:rsid w:val="008C34C8"/>
    <w:rsid w:val="008C375F"/>
    <w:rsid w:val="008D7318"/>
    <w:rsid w:val="008E6DF5"/>
    <w:rsid w:val="00900D7D"/>
    <w:rsid w:val="00907A01"/>
    <w:rsid w:val="009108C2"/>
    <w:rsid w:val="009202D1"/>
    <w:rsid w:val="009213A0"/>
    <w:rsid w:val="00921C6E"/>
    <w:rsid w:val="00924186"/>
    <w:rsid w:val="009333A5"/>
    <w:rsid w:val="009362A0"/>
    <w:rsid w:val="009371EE"/>
    <w:rsid w:val="0094070D"/>
    <w:rsid w:val="00946BD3"/>
    <w:rsid w:val="00952FE4"/>
    <w:rsid w:val="00963949"/>
    <w:rsid w:val="00965F5D"/>
    <w:rsid w:val="00977C2B"/>
    <w:rsid w:val="009843EC"/>
    <w:rsid w:val="009A3295"/>
    <w:rsid w:val="009B3089"/>
    <w:rsid w:val="009D2FE9"/>
    <w:rsid w:val="009D4B68"/>
    <w:rsid w:val="009E19A1"/>
    <w:rsid w:val="009E7A28"/>
    <w:rsid w:val="009F41F5"/>
    <w:rsid w:val="00A04E7E"/>
    <w:rsid w:val="00A1030F"/>
    <w:rsid w:val="00A104C0"/>
    <w:rsid w:val="00A1057D"/>
    <w:rsid w:val="00A20E09"/>
    <w:rsid w:val="00A21BB2"/>
    <w:rsid w:val="00A32F31"/>
    <w:rsid w:val="00A33C12"/>
    <w:rsid w:val="00A4168D"/>
    <w:rsid w:val="00A4616B"/>
    <w:rsid w:val="00A4621D"/>
    <w:rsid w:val="00A537EA"/>
    <w:rsid w:val="00A5499E"/>
    <w:rsid w:val="00A60E35"/>
    <w:rsid w:val="00A630D4"/>
    <w:rsid w:val="00A64A68"/>
    <w:rsid w:val="00A748D7"/>
    <w:rsid w:val="00A7601D"/>
    <w:rsid w:val="00A80F19"/>
    <w:rsid w:val="00A813B0"/>
    <w:rsid w:val="00A964BA"/>
    <w:rsid w:val="00AA60F7"/>
    <w:rsid w:val="00AA6729"/>
    <w:rsid w:val="00AB34AE"/>
    <w:rsid w:val="00AD280F"/>
    <w:rsid w:val="00AD3720"/>
    <w:rsid w:val="00AD7B5A"/>
    <w:rsid w:val="00AE4E2D"/>
    <w:rsid w:val="00AE5DFA"/>
    <w:rsid w:val="00AE6559"/>
    <w:rsid w:val="00AE7FD2"/>
    <w:rsid w:val="00AF1B5D"/>
    <w:rsid w:val="00B03F52"/>
    <w:rsid w:val="00B14F40"/>
    <w:rsid w:val="00B26ED3"/>
    <w:rsid w:val="00B30E57"/>
    <w:rsid w:val="00B400E9"/>
    <w:rsid w:val="00B45C47"/>
    <w:rsid w:val="00B46BD8"/>
    <w:rsid w:val="00B63000"/>
    <w:rsid w:val="00B7277D"/>
    <w:rsid w:val="00B80B7C"/>
    <w:rsid w:val="00B9037B"/>
    <w:rsid w:val="00B93976"/>
    <w:rsid w:val="00B9783D"/>
    <w:rsid w:val="00BA5319"/>
    <w:rsid w:val="00BA57CB"/>
    <w:rsid w:val="00BB77C6"/>
    <w:rsid w:val="00BC1E19"/>
    <w:rsid w:val="00BC563F"/>
    <w:rsid w:val="00BC5863"/>
    <w:rsid w:val="00BD7071"/>
    <w:rsid w:val="00BE192E"/>
    <w:rsid w:val="00BE3ABA"/>
    <w:rsid w:val="00BE556C"/>
    <w:rsid w:val="00BF08A8"/>
    <w:rsid w:val="00BF2B8D"/>
    <w:rsid w:val="00BF47F6"/>
    <w:rsid w:val="00C07218"/>
    <w:rsid w:val="00C11B1B"/>
    <w:rsid w:val="00C13589"/>
    <w:rsid w:val="00C1609A"/>
    <w:rsid w:val="00C164D0"/>
    <w:rsid w:val="00C22347"/>
    <w:rsid w:val="00C32C41"/>
    <w:rsid w:val="00C35FA4"/>
    <w:rsid w:val="00C375C7"/>
    <w:rsid w:val="00C428B6"/>
    <w:rsid w:val="00C566AD"/>
    <w:rsid w:val="00C621E1"/>
    <w:rsid w:val="00C64A55"/>
    <w:rsid w:val="00C71DDA"/>
    <w:rsid w:val="00C74069"/>
    <w:rsid w:val="00C96A09"/>
    <w:rsid w:val="00CB0044"/>
    <w:rsid w:val="00CC4CEE"/>
    <w:rsid w:val="00CC7391"/>
    <w:rsid w:val="00CD634A"/>
    <w:rsid w:val="00CE3E39"/>
    <w:rsid w:val="00CF3DDE"/>
    <w:rsid w:val="00CF6EE4"/>
    <w:rsid w:val="00D10A25"/>
    <w:rsid w:val="00D11E32"/>
    <w:rsid w:val="00D13B4D"/>
    <w:rsid w:val="00D14504"/>
    <w:rsid w:val="00D34156"/>
    <w:rsid w:val="00D34275"/>
    <w:rsid w:val="00D43831"/>
    <w:rsid w:val="00D62A5F"/>
    <w:rsid w:val="00D63FEB"/>
    <w:rsid w:val="00D706C5"/>
    <w:rsid w:val="00D70836"/>
    <w:rsid w:val="00D70927"/>
    <w:rsid w:val="00D730C3"/>
    <w:rsid w:val="00D76655"/>
    <w:rsid w:val="00D85DAB"/>
    <w:rsid w:val="00D954BB"/>
    <w:rsid w:val="00DA26D4"/>
    <w:rsid w:val="00DB05E6"/>
    <w:rsid w:val="00DB38C9"/>
    <w:rsid w:val="00DC3E77"/>
    <w:rsid w:val="00DC41CD"/>
    <w:rsid w:val="00DC5AFC"/>
    <w:rsid w:val="00DD235B"/>
    <w:rsid w:val="00DD3DA9"/>
    <w:rsid w:val="00DD6403"/>
    <w:rsid w:val="00DE15CF"/>
    <w:rsid w:val="00DE46E9"/>
    <w:rsid w:val="00DE6779"/>
    <w:rsid w:val="00DE6ED7"/>
    <w:rsid w:val="00DE7E31"/>
    <w:rsid w:val="00DE7ECD"/>
    <w:rsid w:val="00DF6A9D"/>
    <w:rsid w:val="00E00226"/>
    <w:rsid w:val="00E01024"/>
    <w:rsid w:val="00E24768"/>
    <w:rsid w:val="00E24BD0"/>
    <w:rsid w:val="00E30DEF"/>
    <w:rsid w:val="00E36D95"/>
    <w:rsid w:val="00E41326"/>
    <w:rsid w:val="00E60887"/>
    <w:rsid w:val="00E71DA7"/>
    <w:rsid w:val="00E81902"/>
    <w:rsid w:val="00E84E00"/>
    <w:rsid w:val="00E954CA"/>
    <w:rsid w:val="00EA45C4"/>
    <w:rsid w:val="00EC0C12"/>
    <w:rsid w:val="00EC2CA7"/>
    <w:rsid w:val="00EC518E"/>
    <w:rsid w:val="00ED0D11"/>
    <w:rsid w:val="00ED64B0"/>
    <w:rsid w:val="00EE0930"/>
    <w:rsid w:val="00EE3C33"/>
    <w:rsid w:val="00EF1022"/>
    <w:rsid w:val="00EF1D3D"/>
    <w:rsid w:val="00EF592B"/>
    <w:rsid w:val="00F0685A"/>
    <w:rsid w:val="00F16342"/>
    <w:rsid w:val="00F50C05"/>
    <w:rsid w:val="00F62B78"/>
    <w:rsid w:val="00F6754E"/>
    <w:rsid w:val="00F73875"/>
    <w:rsid w:val="00F74C65"/>
    <w:rsid w:val="00F81A9D"/>
    <w:rsid w:val="00F91834"/>
    <w:rsid w:val="00FC0E78"/>
    <w:rsid w:val="00FD59A5"/>
    <w:rsid w:val="00FF23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65BE"/>
  <w15:chartTrackingRefBased/>
  <w15:docId w15:val="{B62C7820-3A79-42A5-8754-03BC6DE6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4B68"/>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ortrait">
    <w:name w:val="Portrait"/>
    <w:basedOn w:val="Standard"/>
    <w:rsid w:val="009D4B68"/>
    <w:pPr>
      <w:spacing w:before="480" w:line="220" w:lineRule="exact"/>
    </w:pPr>
    <w:rPr>
      <w:sz w:val="18"/>
    </w:rPr>
  </w:style>
  <w:style w:type="character" w:styleId="Hyperlink">
    <w:name w:val="Hyperlink"/>
    <w:rsid w:val="009D4B68"/>
    <w:rPr>
      <w:color w:val="0000FF"/>
      <w:u w:val="single"/>
    </w:rPr>
  </w:style>
  <w:style w:type="paragraph" w:customStyle="1" w:styleId="Presse-Info">
    <w:name w:val="Presse-Info"/>
    <w:basedOn w:val="Standard"/>
    <w:rsid w:val="009D4B68"/>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link w:val="Textkrper2Zchn"/>
    <w:rsid w:val="009D4B68"/>
    <w:pPr>
      <w:framePr w:w="2724" w:hSpace="141" w:vSpace="141" w:wrap="auto" w:vAnchor="text" w:hAnchor="page" w:x="8638" w:y="-91"/>
      <w:spacing w:before="120" w:after="120"/>
    </w:pPr>
    <w:rPr>
      <w:rFonts w:ascii="ZapfHumnst BT" w:hAnsi="ZapfHumnst BT"/>
    </w:rPr>
  </w:style>
  <w:style w:type="character" w:customStyle="1" w:styleId="Textkrper2Zchn">
    <w:name w:val="Textkörper 2 Zchn"/>
    <w:basedOn w:val="Absatz-Standardschriftart"/>
    <w:link w:val="Textkrper2"/>
    <w:rsid w:val="009D4B68"/>
    <w:rPr>
      <w:rFonts w:ascii="ZapfHumnst BT" w:eastAsia="Times New Roman" w:hAnsi="ZapfHumnst BT" w:cs="Times New Roman"/>
      <w:sz w:val="20"/>
      <w:szCs w:val="20"/>
      <w:lang w:eastAsia="de-DE"/>
    </w:rPr>
  </w:style>
  <w:style w:type="paragraph" w:styleId="Textkrper">
    <w:name w:val="Body Text"/>
    <w:basedOn w:val="Standard"/>
    <w:link w:val="TextkrperZchn"/>
    <w:rsid w:val="009D4B68"/>
    <w:rPr>
      <w:rFonts w:ascii="Frutiger 55 Roman" w:hAnsi="Frutiger 55 Roman"/>
      <w:sz w:val="22"/>
      <w:szCs w:val="24"/>
    </w:rPr>
  </w:style>
  <w:style w:type="character" w:customStyle="1" w:styleId="TextkrperZchn">
    <w:name w:val="Textkörper Zchn"/>
    <w:basedOn w:val="Absatz-Standardschriftart"/>
    <w:link w:val="Textkrper"/>
    <w:rsid w:val="009D4B68"/>
    <w:rPr>
      <w:rFonts w:ascii="Frutiger 55 Roman" w:eastAsia="Times New Roman" w:hAnsi="Frutiger 55 Roman" w:cs="Times New Roman"/>
      <w:szCs w:val="24"/>
      <w:lang w:eastAsia="de-DE"/>
    </w:rPr>
  </w:style>
  <w:style w:type="paragraph" w:customStyle="1" w:styleId="Normal11pt">
    <w:name w:val="Normal + 11 pt"/>
    <w:basedOn w:val="Standard"/>
    <w:rsid w:val="009D4B68"/>
    <w:pPr>
      <w:spacing w:line="360" w:lineRule="auto"/>
      <w:jc w:val="both"/>
    </w:pPr>
    <w:rPr>
      <w:rFonts w:ascii="Arial" w:hAnsi="Arial" w:cs="Arial"/>
      <w:sz w:val="22"/>
      <w:szCs w:val="22"/>
      <w:lang w:val="en-US" w:eastAsia="en-US"/>
    </w:rPr>
  </w:style>
  <w:style w:type="paragraph" w:styleId="Kopfzeile">
    <w:name w:val="header"/>
    <w:basedOn w:val="Standard"/>
    <w:link w:val="KopfzeileZchn"/>
    <w:uiPriority w:val="99"/>
    <w:unhideWhenUsed/>
    <w:rsid w:val="009D4B68"/>
    <w:pPr>
      <w:tabs>
        <w:tab w:val="center" w:pos="4536"/>
        <w:tab w:val="right" w:pos="9072"/>
      </w:tabs>
    </w:pPr>
  </w:style>
  <w:style w:type="character" w:customStyle="1" w:styleId="KopfzeileZchn">
    <w:name w:val="Kopfzeile Zchn"/>
    <w:basedOn w:val="Absatz-Standardschriftart"/>
    <w:link w:val="Kopfzeile"/>
    <w:uiPriority w:val="99"/>
    <w:rsid w:val="009D4B68"/>
    <w:rPr>
      <w:rFonts w:ascii="Times New Roman" w:eastAsia="Times New Roman" w:hAnsi="Times New Roman" w:cs="Times New Roman"/>
      <w:sz w:val="20"/>
      <w:szCs w:val="20"/>
      <w:lang w:eastAsia="de-DE"/>
    </w:rPr>
  </w:style>
  <w:style w:type="paragraph" w:customStyle="1" w:styleId="msolistparagraph0">
    <w:name w:val="msolistparagraph"/>
    <w:basedOn w:val="Standard"/>
    <w:rsid w:val="009D4B68"/>
    <w:pPr>
      <w:ind w:left="720"/>
    </w:pPr>
    <w:rPr>
      <w:sz w:val="24"/>
      <w:szCs w:val="24"/>
    </w:rPr>
  </w:style>
  <w:style w:type="paragraph" w:styleId="Sprechblasentext">
    <w:name w:val="Balloon Text"/>
    <w:basedOn w:val="Standard"/>
    <w:link w:val="SprechblasentextZchn"/>
    <w:uiPriority w:val="99"/>
    <w:semiHidden/>
    <w:unhideWhenUsed/>
    <w:rsid w:val="00BE3A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3ABA"/>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6A254A"/>
    <w:pPr>
      <w:tabs>
        <w:tab w:val="center" w:pos="4536"/>
        <w:tab w:val="right" w:pos="9072"/>
      </w:tabs>
    </w:pPr>
  </w:style>
  <w:style w:type="character" w:customStyle="1" w:styleId="FuzeileZchn">
    <w:name w:val="Fußzeile Zchn"/>
    <w:basedOn w:val="Absatz-Standardschriftart"/>
    <w:link w:val="Fuzeile"/>
    <w:uiPriority w:val="99"/>
    <w:rsid w:val="006A254A"/>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AE7FD2"/>
    <w:rPr>
      <w:sz w:val="16"/>
      <w:szCs w:val="16"/>
    </w:rPr>
  </w:style>
  <w:style w:type="paragraph" w:styleId="Kommentartext">
    <w:name w:val="annotation text"/>
    <w:basedOn w:val="Standard"/>
    <w:link w:val="KommentartextZchn"/>
    <w:uiPriority w:val="99"/>
    <w:semiHidden/>
    <w:unhideWhenUsed/>
    <w:rsid w:val="00AE7FD2"/>
  </w:style>
  <w:style w:type="character" w:customStyle="1" w:styleId="KommentartextZchn">
    <w:name w:val="Kommentartext Zchn"/>
    <w:basedOn w:val="Absatz-Standardschriftart"/>
    <w:link w:val="Kommentartext"/>
    <w:uiPriority w:val="99"/>
    <w:semiHidden/>
    <w:rsid w:val="00AE7FD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E7FD2"/>
    <w:rPr>
      <w:b/>
      <w:bCs/>
    </w:rPr>
  </w:style>
  <w:style w:type="character" w:customStyle="1" w:styleId="KommentarthemaZchn">
    <w:name w:val="Kommentarthema Zchn"/>
    <w:basedOn w:val="KommentartextZchn"/>
    <w:link w:val="Kommentarthema"/>
    <w:uiPriority w:val="99"/>
    <w:semiHidden/>
    <w:rsid w:val="00AE7FD2"/>
    <w:rPr>
      <w:rFonts w:ascii="Times New Roman" w:eastAsia="Times New Roman" w:hAnsi="Times New Roman" w:cs="Times New Roman"/>
      <w:b/>
      <w:bCs/>
      <w:sz w:val="20"/>
      <w:szCs w:val="20"/>
      <w:lang w:eastAsia="de-DE"/>
    </w:rPr>
  </w:style>
  <w:style w:type="paragraph" w:styleId="berarbeitung">
    <w:name w:val="Revision"/>
    <w:hidden/>
    <w:uiPriority w:val="99"/>
    <w:semiHidden/>
    <w:rsid w:val="00AE7FD2"/>
    <w:pPr>
      <w:spacing w:after="0" w:line="240" w:lineRule="auto"/>
    </w:pPr>
    <w:rPr>
      <w:rFonts w:ascii="Times New Roman" w:eastAsia="Times New Roman" w:hAnsi="Times New Roman" w:cs="Times New Roman"/>
      <w:sz w:val="20"/>
      <w:szCs w:val="20"/>
      <w:lang w:eastAsia="de-DE"/>
    </w:rPr>
  </w:style>
  <w:style w:type="character" w:styleId="BesuchterHyperlink">
    <w:name w:val="FollowedHyperlink"/>
    <w:basedOn w:val="Absatz-Standardschriftart"/>
    <w:uiPriority w:val="99"/>
    <w:semiHidden/>
    <w:unhideWhenUsed/>
    <w:rsid w:val="004E45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4E45C4"/>
    <w:rPr>
      <w:color w:val="808080"/>
      <w:shd w:val="clear" w:color="auto" w:fill="E6E6E6"/>
    </w:rPr>
  </w:style>
  <w:style w:type="paragraph" w:styleId="Untertitel">
    <w:name w:val="Subtitle"/>
    <w:basedOn w:val="Standard"/>
    <w:next w:val="Standard"/>
    <w:link w:val="UntertitelZchn"/>
    <w:uiPriority w:val="11"/>
    <w:qFormat/>
    <w:rsid w:val="00D730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D730C3"/>
    <w:rPr>
      <w:rFonts w:eastAsiaTheme="minorEastAsia"/>
      <w:color w:val="5A5A5A" w:themeColor="text1" w:themeTint="A5"/>
      <w:spacing w:val="15"/>
      <w:lang w:eastAsia="de-DE"/>
    </w:rPr>
  </w:style>
  <w:style w:type="paragraph" w:styleId="Titel">
    <w:name w:val="Title"/>
    <w:basedOn w:val="Standard"/>
    <w:next w:val="Standard"/>
    <w:link w:val="TitelZchn"/>
    <w:uiPriority w:val="10"/>
    <w:qFormat/>
    <w:rsid w:val="00DE7E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7ECD"/>
    <w:rPr>
      <w:rFonts w:asciiTheme="majorHAnsi" w:eastAsiaTheme="majorEastAsia" w:hAnsiTheme="majorHAnsi" w:cstheme="majorBidi"/>
      <w:spacing w:val="-10"/>
      <w:kern w:val="28"/>
      <w:sz w:val="56"/>
      <w:szCs w:val="56"/>
      <w:lang w:eastAsia="de-DE"/>
    </w:rPr>
  </w:style>
  <w:style w:type="paragraph" w:styleId="Listenabsatz">
    <w:name w:val="List Paragraph"/>
    <w:basedOn w:val="Standard"/>
    <w:uiPriority w:val="34"/>
    <w:qFormat/>
    <w:rsid w:val="00DC3E77"/>
    <w:pPr>
      <w:ind w:left="720"/>
      <w:contextualSpacing/>
    </w:pPr>
  </w:style>
  <w:style w:type="paragraph" w:styleId="StandardWeb">
    <w:name w:val="Normal (Web)"/>
    <w:basedOn w:val="Standard"/>
    <w:uiPriority w:val="99"/>
    <w:semiHidden/>
    <w:unhideWhenUsed/>
    <w:rsid w:val="00E954CA"/>
    <w:pPr>
      <w:spacing w:before="100" w:beforeAutospacing="1" w:after="100" w:afterAutospacing="1"/>
    </w:pPr>
    <w:rPr>
      <w:sz w:val="24"/>
      <w:szCs w:val="24"/>
    </w:rPr>
  </w:style>
  <w:style w:type="paragraph" w:customStyle="1" w:styleId="Default">
    <w:name w:val="Default"/>
    <w:rsid w:val="00A04E7E"/>
    <w:pPr>
      <w:autoSpaceDE w:val="0"/>
      <w:autoSpaceDN w:val="0"/>
      <w:adjustRightInd w:val="0"/>
      <w:spacing w:after="0" w:line="240" w:lineRule="auto"/>
    </w:pPr>
    <w:rPr>
      <w:rFonts w:ascii="Verdana" w:hAnsi="Verdana" w:cs="Verdana"/>
      <w:color w:val="000000"/>
      <w:sz w:val="24"/>
      <w:szCs w:val="24"/>
    </w:rPr>
  </w:style>
  <w:style w:type="character" w:customStyle="1" w:styleId="NichtaufgelsteErwhnung2">
    <w:name w:val="Nicht aufgelöste Erwähnung2"/>
    <w:basedOn w:val="Absatz-Standardschriftart"/>
    <w:uiPriority w:val="99"/>
    <w:semiHidden/>
    <w:unhideWhenUsed/>
    <w:rsid w:val="00190E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154">
      <w:bodyDiv w:val="1"/>
      <w:marLeft w:val="0"/>
      <w:marRight w:val="0"/>
      <w:marTop w:val="0"/>
      <w:marBottom w:val="0"/>
      <w:divBdr>
        <w:top w:val="none" w:sz="0" w:space="0" w:color="auto"/>
        <w:left w:val="none" w:sz="0" w:space="0" w:color="auto"/>
        <w:bottom w:val="none" w:sz="0" w:space="0" w:color="auto"/>
        <w:right w:val="none" w:sz="0" w:space="0" w:color="auto"/>
      </w:divBdr>
    </w:div>
    <w:div w:id="168910547">
      <w:bodyDiv w:val="1"/>
      <w:marLeft w:val="0"/>
      <w:marRight w:val="0"/>
      <w:marTop w:val="0"/>
      <w:marBottom w:val="0"/>
      <w:divBdr>
        <w:top w:val="none" w:sz="0" w:space="0" w:color="auto"/>
        <w:left w:val="none" w:sz="0" w:space="0" w:color="auto"/>
        <w:bottom w:val="none" w:sz="0" w:space="0" w:color="auto"/>
        <w:right w:val="none" w:sz="0" w:space="0" w:color="auto"/>
      </w:divBdr>
    </w:div>
    <w:div w:id="1157310168">
      <w:bodyDiv w:val="1"/>
      <w:marLeft w:val="0"/>
      <w:marRight w:val="0"/>
      <w:marTop w:val="0"/>
      <w:marBottom w:val="0"/>
      <w:divBdr>
        <w:top w:val="none" w:sz="0" w:space="0" w:color="auto"/>
        <w:left w:val="none" w:sz="0" w:space="0" w:color="auto"/>
        <w:bottom w:val="none" w:sz="0" w:space="0" w:color="auto"/>
        <w:right w:val="none" w:sz="0" w:space="0" w:color="auto"/>
      </w:divBdr>
    </w:div>
    <w:div w:id="1293291861">
      <w:bodyDiv w:val="1"/>
      <w:marLeft w:val="0"/>
      <w:marRight w:val="0"/>
      <w:marTop w:val="0"/>
      <w:marBottom w:val="0"/>
      <w:divBdr>
        <w:top w:val="none" w:sz="0" w:space="0" w:color="auto"/>
        <w:left w:val="none" w:sz="0" w:space="0" w:color="auto"/>
        <w:bottom w:val="none" w:sz="0" w:space="0" w:color="auto"/>
        <w:right w:val="none" w:sz="0" w:space="0" w:color="auto"/>
      </w:divBdr>
    </w:div>
    <w:div w:id="1584222843">
      <w:bodyDiv w:val="1"/>
      <w:marLeft w:val="0"/>
      <w:marRight w:val="0"/>
      <w:marTop w:val="0"/>
      <w:marBottom w:val="0"/>
      <w:divBdr>
        <w:top w:val="none" w:sz="0" w:space="0" w:color="auto"/>
        <w:left w:val="none" w:sz="0" w:space="0" w:color="auto"/>
        <w:bottom w:val="none" w:sz="0" w:space="0" w:color="auto"/>
        <w:right w:val="none" w:sz="0" w:space="0" w:color="auto"/>
      </w:divBdr>
    </w:div>
    <w:div w:id="170074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ens.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D36E6-37B9-4335-9AA8-20D3406B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4938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gaertner@tema.de</dc:creator>
  <cp:keywords/>
  <dc:description/>
  <cp:lastModifiedBy>Kwaterski, Thomas</cp:lastModifiedBy>
  <cp:revision>13</cp:revision>
  <cp:lastPrinted>2018-03-15T16:31:00Z</cp:lastPrinted>
  <dcterms:created xsi:type="dcterms:W3CDTF">2018-03-15T15:55:00Z</dcterms:created>
  <dcterms:modified xsi:type="dcterms:W3CDTF">2018-03-16T10:15:00Z</dcterms:modified>
</cp:coreProperties>
</file>