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6CC77" w14:textId="3831987C" w:rsidR="009D4B68" w:rsidRPr="00614FAB" w:rsidRDefault="009D4B68" w:rsidP="009D4B68">
      <w:pPr>
        <w:rPr>
          <w:rFonts w:ascii="Verdana" w:hAnsi="Verdana" w:cs="Helvetica"/>
          <w:b/>
          <w:bCs/>
          <w:sz w:val="24"/>
          <w:szCs w:val="24"/>
        </w:rPr>
      </w:pPr>
      <w:r>
        <w:rPr>
          <w:rFonts w:ascii="Verdana" w:hAnsi="Verdana"/>
          <w:b/>
          <w:bCs/>
          <w:sz w:val="24"/>
          <w:szCs w:val="24"/>
        </w:rPr>
        <w:t xml:space="preserve">The 2nd generation Smart Lighting Controller from MICROSENS optimises the interaction of IP networked lighting solutions </w:t>
      </w:r>
    </w:p>
    <w:p w14:paraId="2C9EDA0F" w14:textId="77777777" w:rsidR="00A32F31" w:rsidRPr="00614FAB" w:rsidRDefault="00A32F31" w:rsidP="009D4B68">
      <w:pPr>
        <w:rPr>
          <w:rFonts w:ascii="Verdana" w:hAnsi="Verdana" w:cs="Helvetica"/>
          <w:b/>
          <w:iCs/>
          <w:sz w:val="24"/>
          <w:szCs w:val="24"/>
        </w:rPr>
      </w:pPr>
    </w:p>
    <w:p w14:paraId="652034F5" w14:textId="77777777" w:rsidR="009D4B68" w:rsidRPr="00614FAB" w:rsidRDefault="009D4B68" w:rsidP="009D4B68">
      <w:pPr>
        <w:pStyle w:val="Presse-Info"/>
        <w:framePr w:w="2530" w:h="1437" w:wrap="auto" w:x="9115" w:y="222"/>
        <w:pBdr>
          <w:top w:val="none" w:sz="0" w:space="0" w:color="auto"/>
          <w:left w:val="none" w:sz="0" w:space="0" w:color="auto"/>
          <w:bottom w:val="none" w:sz="0" w:space="0" w:color="auto"/>
          <w:right w:val="none" w:sz="0" w:space="0" w:color="auto"/>
        </w:pBdr>
        <w:tabs>
          <w:tab w:val="left" w:pos="567"/>
        </w:tabs>
        <w:spacing w:after="120"/>
        <w:rPr>
          <w:rFonts w:ascii="Verdana" w:hAnsi="Verdana" w:cs="Helvetica"/>
          <w:sz w:val="32"/>
          <w:szCs w:val="32"/>
        </w:rPr>
      </w:pPr>
      <w:r>
        <w:rPr>
          <w:rFonts w:ascii="Verdana" w:hAnsi="Verdana"/>
          <w:sz w:val="32"/>
          <w:szCs w:val="32"/>
        </w:rPr>
        <w:t>PRESS RELEASE</w:t>
      </w:r>
    </w:p>
    <w:p w14:paraId="1F9C8E19" w14:textId="77777777" w:rsidR="009D4B68" w:rsidRPr="00614FAB" w:rsidRDefault="009D4B68" w:rsidP="009D4B68">
      <w:pPr>
        <w:pStyle w:val="Textkrper2"/>
        <w:framePr w:w="2530" w:h="1437" w:vSpace="0" w:wrap="auto" w:x="9115" w:y="222"/>
        <w:tabs>
          <w:tab w:val="left" w:pos="567"/>
        </w:tabs>
        <w:spacing w:before="0" w:after="0"/>
        <w:rPr>
          <w:rFonts w:ascii="Verdana" w:hAnsi="Verdana" w:cs="Helvetica"/>
          <w:sz w:val="17"/>
          <w:szCs w:val="17"/>
        </w:rPr>
      </w:pPr>
      <w:r>
        <w:rPr>
          <w:rFonts w:ascii="Verdana" w:hAnsi="Verdana"/>
          <w:sz w:val="17"/>
          <w:szCs w:val="17"/>
        </w:rPr>
        <w:t>Contact:</w:t>
      </w:r>
    </w:p>
    <w:p w14:paraId="5404088F" w14:textId="77777777" w:rsidR="009D4B68" w:rsidRPr="00614FAB" w:rsidRDefault="009D4B68" w:rsidP="009D4B68">
      <w:pPr>
        <w:pStyle w:val="Portrait"/>
        <w:keepNext/>
        <w:framePr w:w="2530" w:h="1437" w:hSpace="141" w:wrap="auto" w:vAnchor="text" w:hAnchor="page" w:x="9115" w:y="222"/>
        <w:tabs>
          <w:tab w:val="left" w:pos="426"/>
          <w:tab w:val="left" w:pos="567"/>
          <w:tab w:val="left" w:pos="2977"/>
          <w:tab w:val="left" w:pos="3261"/>
        </w:tabs>
        <w:spacing w:before="60"/>
        <w:rPr>
          <w:rFonts w:ascii="Verdana" w:hAnsi="Verdana" w:cs="Helvetica"/>
          <w:sz w:val="17"/>
          <w:szCs w:val="17"/>
        </w:rPr>
      </w:pPr>
      <w:r>
        <w:rPr>
          <w:rFonts w:ascii="Verdana" w:hAnsi="Verdana"/>
          <w:sz w:val="17"/>
          <w:szCs w:val="17"/>
        </w:rPr>
        <w:br/>
      </w:r>
      <w:r>
        <w:rPr>
          <w:rFonts w:ascii="Verdana" w:hAnsi="Verdana"/>
          <w:b/>
          <w:sz w:val="17"/>
          <w:szCs w:val="17"/>
        </w:rPr>
        <w:t>MICROSENS GmbH &amp; Co.KG</w:t>
      </w:r>
      <w:r>
        <w:rPr>
          <w:rFonts w:ascii="Verdana" w:hAnsi="Verdana"/>
          <w:sz w:val="17"/>
          <w:szCs w:val="17"/>
        </w:rPr>
        <w:t xml:space="preserve">                          </w:t>
      </w:r>
      <w:r>
        <w:rPr>
          <w:rFonts w:ascii="Verdana" w:hAnsi="Verdana"/>
          <w:sz w:val="17"/>
          <w:szCs w:val="17"/>
        </w:rPr>
        <w:br/>
        <w:t>Tel. +49 (0) 2381/9452-0</w:t>
      </w:r>
    </w:p>
    <w:p w14:paraId="39C9279F" w14:textId="77777777" w:rsidR="009D4B68" w:rsidRPr="00614FAB" w:rsidRDefault="009D4B68" w:rsidP="009D4B68">
      <w:pPr>
        <w:pStyle w:val="Portrait"/>
        <w:keepNext/>
        <w:framePr w:w="2530" w:h="1437" w:hSpace="141" w:wrap="auto" w:vAnchor="text" w:hAnchor="page" w:x="9115" w:y="222"/>
        <w:tabs>
          <w:tab w:val="left" w:pos="426"/>
          <w:tab w:val="left" w:pos="567"/>
          <w:tab w:val="left" w:pos="2977"/>
          <w:tab w:val="left" w:pos="3261"/>
        </w:tabs>
        <w:spacing w:before="60"/>
        <w:rPr>
          <w:rFonts w:ascii="Verdana" w:hAnsi="Verdana" w:cs="Helvetica"/>
          <w:sz w:val="17"/>
          <w:szCs w:val="17"/>
        </w:rPr>
      </w:pPr>
      <w:r>
        <w:rPr>
          <w:rFonts w:ascii="Verdana" w:hAnsi="Verdana"/>
          <w:sz w:val="17"/>
          <w:szCs w:val="17"/>
        </w:rPr>
        <w:t>Fax +49(0)2381-9452-100</w:t>
      </w:r>
    </w:p>
    <w:p w14:paraId="7501D826" w14:textId="77777777" w:rsidR="009D4B68" w:rsidRPr="00614FAB" w:rsidRDefault="0073552C" w:rsidP="009D4B68">
      <w:pPr>
        <w:pStyle w:val="Portrait"/>
        <w:keepNext/>
        <w:framePr w:w="2530" w:h="1437" w:hSpace="141" w:wrap="auto" w:vAnchor="text" w:hAnchor="page" w:x="9115" w:y="222"/>
        <w:tabs>
          <w:tab w:val="left" w:pos="426"/>
          <w:tab w:val="left" w:pos="567"/>
          <w:tab w:val="left" w:pos="2977"/>
          <w:tab w:val="left" w:pos="3261"/>
        </w:tabs>
        <w:spacing w:before="60"/>
        <w:rPr>
          <w:rFonts w:ascii="Verdana" w:hAnsi="Verdana" w:cs="Helvetica"/>
          <w:sz w:val="17"/>
          <w:szCs w:val="17"/>
        </w:rPr>
      </w:pPr>
      <w:hyperlink r:id="rId7" w:history="1">
        <w:r w:rsidR="006D0FDD">
          <w:rPr>
            <w:rStyle w:val="Hyperlink"/>
            <w:rFonts w:ascii="Verdana" w:hAnsi="Verdana"/>
            <w:sz w:val="17"/>
            <w:szCs w:val="17"/>
          </w:rPr>
          <w:t>info@microsens.de</w:t>
        </w:r>
      </w:hyperlink>
    </w:p>
    <w:p w14:paraId="62CE1E64" w14:textId="77777777" w:rsidR="009D4B68" w:rsidRPr="00614FAB" w:rsidRDefault="009D4B68" w:rsidP="009D4B68">
      <w:pPr>
        <w:pStyle w:val="Portrait"/>
        <w:keepNext/>
        <w:framePr w:w="2530" w:h="1437" w:hSpace="141" w:wrap="auto" w:vAnchor="text" w:hAnchor="page" w:x="9115" w:y="222"/>
        <w:tabs>
          <w:tab w:val="left" w:pos="426"/>
          <w:tab w:val="left" w:pos="567"/>
          <w:tab w:val="left" w:pos="2977"/>
          <w:tab w:val="left" w:pos="3261"/>
        </w:tabs>
        <w:spacing w:before="60"/>
        <w:rPr>
          <w:rFonts w:ascii="Verdana" w:hAnsi="Verdana" w:cs="Helvetica"/>
          <w:sz w:val="17"/>
          <w:szCs w:val="17"/>
          <w:lang w:val="en-US"/>
        </w:rPr>
      </w:pPr>
    </w:p>
    <w:p w14:paraId="1870D472" w14:textId="77777777" w:rsidR="009D4B68" w:rsidRPr="00614FAB" w:rsidRDefault="009D4B68" w:rsidP="009D4B68">
      <w:pPr>
        <w:pStyle w:val="Portrait"/>
        <w:keepNext/>
        <w:framePr w:w="2530" w:h="1437" w:hSpace="141" w:wrap="auto" w:vAnchor="text" w:hAnchor="page" w:x="9115" w:y="222"/>
        <w:tabs>
          <w:tab w:val="left" w:pos="426"/>
          <w:tab w:val="left" w:pos="567"/>
          <w:tab w:val="left" w:pos="2977"/>
          <w:tab w:val="left" w:pos="3261"/>
        </w:tabs>
        <w:spacing w:before="60"/>
        <w:rPr>
          <w:rFonts w:ascii="Verdana" w:hAnsi="Verdana" w:cs="Helvetica"/>
          <w:b/>
          <w:sz w:val="17"/>
          <w:szCs w:val="17"/>
        </w:rPr>
      </w:pPr>
      <w:r>
        <w:rPr>
          <w:rFonts w:ascii="Verdana" w:hAnsi="Verdana"/>
          <w:b/>
          <w:sz w:val="17"/>
          <w:szCs w:val="17"/>
        </w:rPr>
        <w:t>Jessica Theyssen</w:t>
      </w:r>
    </w:p>
    <w:p w14:paraId="3B92E564" w14:textId="77777777" w:rsidR="009D4B68" w:rsidRPr="00C375EA" w:rsidRDefault="009D4B68" w:rsidP="009D4B68">
      <w:pPr>
        <w:pStyle w:val="Portrait"/>
        <w:keepNext/>
        <w:framePr w:w="2530" w:h="1437" w:hSpace="141" w:wrap="auto" w:vAnchor="text" w:hAnchor="page" w:x="9115" w:y="222"/>
        <w:tabs>
          <w:tab w:val="left" w:pos="426"/>
          <w:tab w:val="left" w:pos="567"/>
          <w:tab w:val="left" w:pos="2977"/>
          <w:tab w:val="left" w:pos="3261"/>
        </w:tabs>
        <w:spacing w:before="60"/>
        <w:rPr>
          <w:rFonts w:ascii="Verdana" w:hAnsi="Verdana" w:cs="Helvetica"/>
          <w:sz w:val="17"/>
          <w:szCs w:val="17"/>
        </w:rPr>
      </w:pPr>
      <w:r>
        <w:rPr>
          <w:rFonts w:ascii="Verdana" w:hAnsi="Verdana"/>
          <w:sz w:val="17"/>
          <w:szCs w:val="17"/>
        </w:rPr>
        <w:t xml:space="preserve">Marketing Communications Manager </w:t>
      </w:r>
      <w:r>
        <w:rPr>
          <w:rFonts w:ascii="Verdana" w:hAnsi="Verdana"/>
          <w:sz w:val="17"/>
          <w:szCs w:val="17"/>
        </w:rPr>
        <w:br/>
        <w:t>Tel. +49 (0) 2381 9452-242</w:t>
      </w:r>
    </w:p>
    <w:bookmarkStart w:id="0" w:name="_Hlk484771010"/>
    <w:p w14:paraId="0D770E37" w14:textId="57883CB9" w:rsidR="009D4B68" w:rsidRPr="008F4D5E" w:rsidRDefault="009D4B68" w:rsidP="009D4B68">
      <w:pPr>
        <w:pStyle w:val="Portrait"/>
        <w:keepNext/>
        <w:framePr w:w="2530" w:h="1437" w:hSpace="141" w:wrap="auto" w:vAnchor="text" w:hAnchor="page" w:x="9115" w:y="222"/>
        <w:tabs>
          <w:tab w:val="left" w:pos="426"/>
          <w:tab w:val="left" w:pos="567"/>
          <w:tab w:val="left" w:pos="2977"/>
          <w:tab w:val="left" w:pos="3261"/>
        </w:tabs>
        <w:spacing w:before="60"/>
        <w:rPr>
          <w:rFonts w:ascii="Verdana" w:hAnsi="Verdana" w:cs="Helvetica"/>
          <w:sz w:val="17"/>
          <w:szCs w:val="17"/>
        </w:rPr>
      </w:pPr>
      <w:r w:rsidRPr="00614FAB">
        <w:fldChar w:fldCharType="begin"/>
      </w:r>
      <w:r w:rsidR="00657EF5">
        <w:instrText>HYPERLINK "C:\\Users\\Anna\\Dropbox\\Wolkenschloss Translations\\MICROSENS\\M2-2017\\marketing@microsens.de"</w:instrText>
      </w:r>
      <w:r w:rsidRPr="00614FAB">
        <w:fldChar w:fldCharType="separate"/>
      </w:r>
      <w:r>
        <w:rPr>
          <w:rStyle w:val="Hyperlink"/>
          <w:rFonts w:ascii="Verdana" w:hAnsi="Verdana"/>
          <w:sz w:val="17"/>
          <w:szCs w:val="17"/>
        </w:rPr>
        <w:t>marketing@microsens.de</w:t>
      </w:r>
      <w:r w:rsidRPr="00614FAB">
        <w:rPr>
          <w:rStyle w:val="Hyperlink"/>
          <w:rFonts w:ascii="Verdana" w:hAnsi="Verdana" w:cs="Helvetica"/>
          <w:sz w:val="17"/>
          <w:szCs w:val="17"/>
        </w:rPr>
        <w:fldChar w:fldCharType="end"/>
      </w:r>
      <w:bookmarkEnd w:id="0"/>
    </w:p>
    <w:p w14:paraId="2B690223" w14:textId="77777777" w:rsidR="009D4B68" w:rsidRPr="008F4D5E" w:rsidRDefault="009D4B68" w:rsidP="009D4B68">
      <w:pPr>
        <w:pStyle w:val="Portrait"/>
        <w:keepNext/>
        <w:framePr w:w="2530" w:h="1437" w:hSpace="141" w:wrap="auto" w:vAnchor="text" w:hAnchor="page" w:x="9115" w:y="222"/>
        <w:tabs>
          <w:tab w:val="left" w:pos="426"/>
          <w:tab w:val="left" w:pos="567"/>
          <w:tab w:val="left" w:pos="2977"/>
          <w:tab w:val="left" w:pos="3261"/>
        </w:tabs>
        <w:spacing w:before="60"/>
        <w:rPr>
          <w:rFonts w:ascii="Verdana" w:hAnsi="Verdana" w:cs="Helvetica"/>
          <w:sz w:val="17"/>
          <w:szCs w:val="17"/>
        </w:rPr>
      </w:pPr>
    </w:p>
    <w:p w14:paraId="7683CE5B" w14:textId="77777777" w:rsidR="009D4B68" w:rsidRPr="008F4D5E" w:rsidRDefault="009D4B68" w:rsidP="009D4B68">
      <w:pPr>
        <w:pStyle w:val="Portrait"/>
        <w:keepNext/>
        <w:framePr w:w="2530" w:h="1437" w:hSpace="141" w:wrap="auto" w:vAnchor="text" w:hAnchor="page" w:x="9115" w:y="222"/>
        <w:tabs>
          <w:tab w:val="left" w:pos="426"/>
          <w:tab w:val="left" w:pos="567"/>
          <w:tab w:val="left" w:pos="2977"/>
          <w:tab w:val="left" w:pos="3261"/>
        </w:tabs>
        <w:spacing w:before="60"/>
        <w:rPr>
          <w:rFonts w:ascii="Verdana" w:hAnsi="Verdana" w:cs="Helvetica"/>
          <w:szCs w:val="18"/>
        </w:rPr>
      </w:pPr>
    </w:p>
    <w:p w14:paraId="39906A80" w14:textId="77777777" w:rsidR="009D4B68" w:rsidRPr="008F4D5E" w:rsidRDefault="009D4B68" w:rsidP="009D4B68">
      <w:pPr>
        <w:pStyle w:val="Portrait"/>
        <w:keepNext/>
        <w:framePr w:w="2530" w:h="1437" w:hSpace="141" w:wrap="auto" w:vAnchor="text" w:hAnchor="page" w:x="9115" w:y="222"/>
        <w:tabs>
          <w:tab w:val="left" w:pos="426"/>
          <w:tab w:val="left" w:pos="567"/>
          <w:tab w:val="left" w:pos="2977"/>
          <w:tab w:val="left" w:pos="3261"/>
        </w:tabs>
        <w:spacing w:before="60"/>
        <w:rPr>
          <w:rFonts w:ascii="Verdana" w:hAnsi="Verdana" w:cs="Helvetica"/>
          <w:szCs w:val="18"/>
        </w:rPr>
      </w:pPr>
    </w:p>
    <w:p w14:paraId="74528AA3" w14:textId="77777777" w:rsidR="009D4B68" w:rsidRPr="008F4D5E" w:rsidRDefault="009D4B68" w:rsidP="009D4B68">
      <w:pPr>
        <w:spacing w:line="276" w:lineRule="auto"/>
        <w:jc w:val="both"/>
        <w:rPr>
          <w:rFonts w:ascii="Verdana" w:hAnsi="Verdana" w:cs="Helvetica"/>
          <w:b/>
          <w:iCs/>
        </w:rPr>
      </w:pPr>
    </w:p>
    <w:p w14:paraId="1D9D7CC3" w14:textId="174CAC67" w:rsidR="009D4B68" w:rsidRPr="000711E9" w:rsidRDefault="00617839" w:rsidP="008F4D5E">
      <w:pPr>
        <w:spacing w:line="276" w:lineRule="auto"/>
        <w:jc w:val="both"/>
        <w:rPr>
          <w:rFonts w:ascii="Verdana" w:hAnsi="Verdana"/>
          <w:iCs/>
        </w:rPr>
      </w:pPr>
      <w:r>
        <w:rPr>
          <w:rFonts w:ascii="Verdana" w:hAnsi="Verdana"/>
          <w:b/>
        </w:rPr>
        <w:t>Hamm, 13</w:t>
      </w:r>
      <w:r w:rsidR="00614FAB">
        <w:rPr>
          <w:rFonts w:ascii="Verdana" w:hAnsi="Verdana"/>
          <w:b/>
        </w:rPr>
        <w:t>. July 2017</w:t>
      </w:r>
      <w:r w:rsidR="00614FAB">
        <w:rPr>
          <w:rFonts w:ascii="Verdana" w:hAnsi="Verdana"/>
        </w:rPr>
        <w:t xml:space="preserve"> – </w:t>
      </w:r>
      <w:r w:rsidR="000711E9">
        <w:rPr>
          <w:rFonts w:ascii="Verdana" w:hAnsi="Verdana"/>
          <w:iCs/>
        </w:rPr>
        <w:t>With the</w:t>
      </w:r>
      <w:r w:rsidR="00614FAB">
        <w:rPr>
          <w:rFonts w:ascii="Verdana" w:hAnsi="Verdana"/>
          <w:iCs/>
        </w:rPr>
        <w:t xml:space="preserve"> launch</w:t>
      </w:r>
      <w:r w:rsidR="000711E9">
        <w:rPr>
          <w:rFonts w:ascii="Verdana" w:hAnsi="Verdana"/>
          <w:iCs/>
        </w:rPr>
        <w:t xml:space="preserve"> of the</w:t>
      </w:r>
      <w:r w:rsidR="00614FAB">
        <w:rPr>
          <w:rFonts w:ascii="Verdana" w:hAnsi="Verdana"/>
          <w:iCs/>
        </w:rPr>
        <w:t xml:space="preserve"> 2nd generation controller</w:t>
      </w:r>
      <w:r w:rsidR="000711E9">
        <w:rPr>
          <w:rFonts w:ascii="Verdana" w:hAnsi="Verdana"/>
          <w:iCs/>
        </w:rPr>
        <w:t xml:space="preserve">, </w:t>
      </w:r>
      <w:r w:rsidR="00614FAB">
        <w:rPr>
          <w:rFonts w:ascii="Verdana" w:hAnsi="Verdana"/>
          <w:iCs/>
        </w:rPr>
        <w:t xml:space="preserve">the Smart Lighting Systems from the euromicron subsidiary MICROSENS takes "intelligent networking" </w:t>
      </w:r>
      <w:r w:rsidR="000711E9">
        <w:rPr>
          <w:rFonts w:ascii="Verdana" w:hAnsi="Verdana"/>
          <w:iCs/>
        </w:rPr>
        <w:t>to the next level</w:t>
      </w:r>
      <w:r w:rsidR="00614FAB">
        <w:rPr>
          <w:rFonts w:ascii="Verdana" w:hAnsi="Verdana"/>
          <w:iCs/>
        </w:rPr>
        <w:t>: This controller regulates</w:t>
      </w:r>
      <w:r w:rsidR="000711E9">
        <w:rPr>
          <w:rFonts w:ascii="Verdana" w:hAnsi="Verdana"/>
          <w:iCs/>
        </w:rPr>
        <w:t xml:space="preserve"> the</w:t>
      </w:r>
      <w:r w:rsidR="00614FAB">
        <w:rPr>
          <w:rFonts w:ascii="Verdana" w:hAnsi="Verdana"/>
          <w:iCs/>
        </w:rPr>
        <w:t xml:space="preserve"> LED light and safeguards the data network with Power-over-Ethernet: </w:t>
      </w:r>
      <w:r w:rsidR="000711E9">
        <w:rPr>
          <w:rFonts w:ascii="Verdana" w:hAnsi="Verdana"/>
          <w:iCs/>
        </w:rPr>
        <w:t xml:space="preserve">With </w:t>
      </w:r>
      <w:proofErr w:type="spellStart"/>
      <w:r w:rsidR="00614FAB">
        <w:rPr>
          <w:rFonts w:ascii="Verdana" w:hAnsi="Verdana"/>
          <w:iCs/>
        </w:rPr>
        <w:t>PoE</w:t>
      </w:r>
      <w:proofErr w:type="spellEnd"/>
      <w:r w:rsidR="00614FAB">
        <w:rPr>
          <w:rFonts w:ascii="Verdana" w:hAnsi="Verdana"/>
          <w:iCs/>
        </w:rPr>
        <w:t xml:space="preserve">+ </w:t>
      </w:r>
      <w:r w:rsidR="000711E9">
        <w:rPr>
          <w:rFonts w:ascii="Verdana" w:hAnsi="Verdana"/>
          <w:iCs/>
        </w:rPr>
        <w:t xml:space="preserve">even </w:t>
      </w:r>
      <w:r w:rsidR="00614FAB">
        <w:rPr>
          <w:rFonts w:ascii="Verdana" w:hAnsi="Verdana"/>
          <w:iCs/>
        </w:rPr>
        <w:t xml:space="preserve">all the way </w:t>
      </w:r>
      <w:r w:rsidR="000711E9">
        <w:rPr>
          <w:rFonts w:ascii="Verdana" w:hAnsi="Verdana"/>
          <w:iCs/>
        </w:rPr>
        <w:t xml:space="preserve">up </w:t>
      </w:r>
      <w:r w:rsidR="00614FAB">
        <w:rPr>
          <w:rFonts w:ascii="Verdana" w:hAnsi="Verdana"/>
          <w:iCs/>
        </w:rPr>
        <w:t xml:space="preserve">to 28 W </w:t>
      </w:r>
      <w:r w:rsidR="000711E9">
        <w:rPr>
          <w:rFonts w:ascii="Verdana" w:hAnsi="Verdana"/>
          <w:iCs/>
        </w:rPr>
        <w:t xml:space="preserve">– </w:t>
      </w:r>
      <w:r w:rsidR="00702C81">
        <w:rPr>
          <w:rFonts w:ascii="Verdana" w:hAnsi="Verdana"/>
          <w:iCs/>
        </w:rPr>
        <w:t>all this with a new, flatter design.</w:t>
      </w:r>
    </w:p>
    <w:p w14:paraId="3DC80DE5" w14:textId="77777777" w:rsidR="009D4B68" w:rsidRPr="00614FAB" w:rsidRDefault="009D4B68" w:rsidP="008F4D5E">
      <w:pPr>
        <w:spacing w:line="276" w:lineRule="auto"/>
        <w:jc w:val="both"/>
        <w:rPr>
          <w:rFonts w:ascii="Verdana" w:hAnsi="Verdana" w:cs="Helvetica"/>
          <w:b/>
          <w:iCs/>
        </w:rPr>
      </w:pPr>
    </w:p>
    <w:p w14:paraId="3EC9E7DA" w14:textId="0A72635B" w:rsidR="009D4B68" w:rsidRPr="00614FAB" w:rsidRDefault="009D4B68" w:rsidP="008F4D5E">
      <w:pPr>
        <w:spacing w:line="276" w:lineRule="auto"/>
        <w:jc w:val="both"/>
        <w:rPr>
          <w:rFonts w:ascii="Verdana" w:hAnsi="Verdana" w:cs="Helvetica"/>
          <w:b/>
          <w:iCs/>
        </w:rPr>
      </w:pPr>
      <w:r>
        <w:rPr>
          <w:rFonts w:ascii="Verdana" w:hAnsi="Verdana"/>
          <w:b/>
          <w:iCs/>
        </w:rPr>
        <w:t>Intelligent, reliable, decentralised: the MICROSENS Lighting Concept</w:t>
      </w:r>
    </w:p>
    <w:p w14:paraId="62D071FB" w14:textId="77777777" w:rsidR="009D4B68" w:rsidRPr="00614FAB" w:rsidRDefault="009D4B68" w:rsidP="008F4D5E">
      <w:pPr>
        <w:spacing w:line="276" w:lineRule="auto"/>
        <w:jc w:val="both"/>
        <w:rPr>
          <w:rFonts w:ascii="Verdana" w:hAnsi="Verdana" w:cs="Helvetica"/>
          <w:b/>
          <w:iCs/>
        </w:rPr>
      </w:pPr>
    </w:p>
    <w:p w14:paraId="5520D091" w14:textId="305D1BBB" w:rsidR="00BF2B8D" w:rsidRPr="00614FAB" w:rsidRDefault="009D4B68" w:rsidP="008F4D5E">
      <w:pPr>
        <w:spacing w:line="276" w:lineRule="auto"/>
        <w:jc w:val="both"/>
        <w:rPr>
          <w:rFonts w:ascii="Verdana" w:hAnsi="Verdana" w:cs="Helvetica"/>
          <w:iCs/>
        </w:rPr>
      </w:pPr>
      <w:r>
        <w:rPr>
          <w:rFonts w:ascii="Verdana" w:hAnsi="Verdana"/>
          <w:iCs/>
        </w:rPr>
        <w:t>The MICROSENS Smart Lighting System offers a decentralised lighting solution for intelligent buildings. The special feature: Standard network cables</w:t>
      </w:r>
      <w:r w:rsidR="00E9597A">
        <w:rPr>
          <w:rFonts w:ascii="Verdana" w:hAnsi="Verdana"/>
          <w:iCs/>
        </w:rPr>
        <w:t xml:space="preserve"> simultaneously</w:t>
      </w:r>
      <w:r>
        <w:rPr>
          <w:rFonts w:ascii="Verdana" w:hAnsi="Verdana"/>
          <w:iCs/>
        </w:rPr>
        <w:t xml:space="preserve"> supply electricity and </w:t>
      </w:r>
      <w:r w:rsidR="00E9597A">
        <w:rPr>
          <w:rFonts w:ascii="Verdana" w:hAnsi="Verdana"/>
          <w:iCs/>
        </w:rPr>
        <w:t xml:space="preserve">data </w:t>
      </w:r>
      <w:r>
        <w:rPr>
          <w:rFonts w:ascii="Verdana" w:hAnsi="Verdana"/>
          <w:iCs/>
        </w:rPr>
        <w:t xml:space="preserve">for </w:t>
      </w:r>
      <w:r w:rsidR="00E9597A">
        <w:rPr>
          <w:rFonts w:ascii="Verdana" w:hAnsi="Verdana"/>
          <w:iCs/>
        </w:rPr>
        <w:t xml:space="preserve">the </w:t>
      </w:r>
      <w:r>
        <w:rPr>
          <w:rFonts w:ascii="Verdana" w:hAnsi="Verdana"/>
          <w:iCs/>
        </w:rPr>
        <w:t>energy-saving, dimmable LED lighting. In contrast to other networked lighting solutions, no time-consuming and cost-intensive installation of bus systems needs to be undertaken.</w:t>
      </w:r>
    </w:p>
    <w:p w14:paraId="34F19920" w14:textId="61CDDCCF" w:rsidR="009D4B68" w:rsidRPr="00614FAB" w:rsidRDefault="009D4B68" w:rsidP="008F4D5E">
      <w:pPr>
        <w:spacing w:line="276" w:lineRule="auto"/>
        <w:jc w:val="both"/>
        <w:rPr>
          <w:rFonts w:ascii="Verdana" w:hAnsi="Verdana" w:cs="Helvetica"/>
          <w:b/>
          <w:iCs/>
        </w:rPr>
      </w:pPr>
    </w:p>
    <w:p w14:paraId="338C2483" w14:textId="08804996" w:rsidR="009D4B68" w:rsidRPr="00614FAB" w:rsidRDefault="009D4B68" w:rsidP="008F4D5E">
      <w:pPr>
        <w:spacing w:line="276" w:lineRule="auto"/>
        <w:jc w:val="both"/>
        <w:rPr>
          <w:rFonts w:ascii="Verdana" w:hAnsi="Verdana" w:cs="Helvetica"/>
          <w:b/>
          <w:iCs/>
        </w:rPr>
      </w:pPr>
      <w:r>
        <w:rPr>
          <w:rFonts w:ascii="Verdana" w:hAnsi="Verdana"/>
          <w:b/>
          <w:iCs/>
        </w:rPr>
        <w:t>The 2nd generation Smart Lighting Controller</w:t>
      </w:r>
    </w:p>
    <w:p w14:paraId="22617ECC" w14:textId="77777777" w:rsidR="009D4B68" w:rsidRPr="00614FAB" w:rsidRDefault="009D4B68" w:rsidP="008F4D5E">
      <w:pPr>
        <w:spacing w:line="276" w:lineRule="auto"/>
        <w:jc w:val="both"/>
        <w:rPr>
          <w:rFonts w:ascii="Verdana" w:hAnsi="Verdana" w:cs="Helvetica"/>
          <w:b/>
          <w:iCs/>
        </w:rPr>
      </w:pPr>
    </w:p>
    <w:p w14:paraId="63548C83" w14:textId="6065FB69" w:rsidR="006B4D94" w:rsidRPr="00614FAB" w:rsidRDefault="009D4B68" w:rsidP="008F4D5E">
      <w:pPr>
        <w:spacing w:line="276" w:lineRule="auto"/>
        <w:jc w:val="both"/>
        <w:rPr>
          <w:rFonts w:ascii="Verdana" w:hAnsi="Verdana" w:cs="Helvetica"/>
        </w:rPr>
      </w:pPr>
      <w:r>
        <w:rPr>
          <w:rFonts w:ascii="Verdana" w:hAnsi="Verdana"/>
        </w:rPr>
        <w:t xml:space="preserve">The Smart Lighting Controller represents the link between the LED lights and the Smart Engine, a decentralised control unit in the room. It incorporates </w:t>
      </w:r>
      <w:r w:rsidR="00E9597A">
        <w:rPr>
          <w:rFonts w:ascii="Verdana" w:hAnsi="Verdana"/>
        </w:rPr>
        <w:t xml:space="preserve">the </w:t>
      </w:r>
      <w:r w:rsidR="00657EF5">
        <w:rPr>
          <w:rFonts w:ascii="Verdana" w:hAnsi="Verdana"/>
        </w:rPr>
        <w:t>luminaire</w:t>
      </w:r>
      <w:r>
        <w:rPr>
          <w:rFonts w:ascii="Verdana" w:hAnsi="Verdana"/>
        </w:rPr>
        <w:t xml:space="preserve"> into the IP network and controls data traffic intelligently between the network, sensors</w:t>
      </w:r>
      <w:r w:rsidR="00657EF5">
        <w:rPr>
          <w:rFonts w:ascii="Verdana" w:hAnsi="Verdana"/>
        </w:rPr>
        <w:t>,</w:t>
      </w:r>
      <w:r>
        <w:rPr>
          <w:rFonts w:ascii="Verdana" w:hAnsi="Verdana"/>
        </w:rPr>
        <w:t xml:space="preserve"> and lights. The controller ensures the correct power supply by transforming the operating voltage provided via </w:t>
      </w:r>
      <w:proofErr w:type="spellStart"/>
      <w:r>
        <w:rPr>
          <w:rFonts w:ascii="Verdana" w:hAnsi="Verdana"/>
        </w:rPr>
        <w:t>PoE</w:t>
      </w:r>
      <w:proofErr w:type="spellEnd"/>
      <w:r>
        <w:rPr>
          <w:rFonts w:ascii="Verdana" w:hAnsi="Verdana"/>
        </w:rPr>
        <w:t xml:space="preserve"> into an adaptive energy supply for the lights. There is also the possibility of connecting a Smart Sensor to the controller, acquiring data and transmitting environmental parameter data - such as brightness, temperature, motion</w:t>
      </w:r>
      <w:r w:rsidR="00657EF5">
        <w:rPr>
          <w:rFonts w:ascii="Verdana" w:hAnsi="Verdana"/>
        </w:rPr>
        <w:t>,</w:t>
      </w:r>
      <w:r>
        <w:rPr>
          <w:rFonts w:ascii="Verdana" w:hAnsi="Verdana"/>
        </w:rPr>
        <w:t xml:space="preserve"> or even moisture - to the Smart Engine. It runs the Smart Director app, which evaluates the envir</w:t>
      </w:r>
      <w:r w:rsidR="00340194">
        <w:rPr>
          <w:rFonts w:ascii="Verdana" w:hAnsi="Verdana"/>
        </w:rPr>
        <w:t>onmental parameters acquired,</w:t>
      </w:r>
      <w:r>
        <w:rPr>
          <w:rFonts w:ascii="Verdana" w:hAnsi="Verdana"/>
        </w:rPr>
        <w:t xml:space="preserve"> sends commands back to the relevant controller unit and adjusts the lighting accordingly. Standard functions like motion control or automatic dimming </w:t>
      </w:r>
      <w:r w:rsidR="00657EF5">
        <w:rPr>
          <w:rFonts w:ascii="Verdana" w:hAnsi="Verdana"/>
        </w:rPr>
        <w:t xml:space="preserve">under </w:t>
      </w:r>
      <w:r>
        <w:rPr>
          <w:rFonts w:ascii="Verdana" w:hAnsi="Verdana"/>
        </w:rPr>
        <w:t>direct sunlight are pre-installed and just need to be configured.</w:t>
      </w:r>
    </w:p>
    <w:p w14:paraId="4AE30C2B" w14:textId="77777777" w:rsidR="008C34C8" w:rsidRPr="00614FAB" w:rsidRDefault="008C34C8" w:rsidP="008F4D5E">
      <w:pPr>
        <w:spacing w:line="276" w:lineRule="auto"/>
        <w:jc w:val="both"/>
        <w:rPr>
          <w:rFonts w:ascii="Verdana" w:hAnsi="Verdana" w:cs="Helvetica"/>
        </w:rPr>
      </w:pPr>
    </w:p>
    <w:p w14:paraId="028AD0EC" w14:textId="436AE594" w:rsidR="008C34C8" w:rsidRPr="00614FAB" w:rsidRDefault="008C34C8" w:rsidP="00686D7F">
      <w:pPr>
        <w:spacing w:line="276" w:lineRule="auto"/>
        <w:jc w:val="both"/>
        <w:rPr>
          <w:rFonts w:ascii="Verdana" w:hAnsi="Verdana" w:cs="Helvetica"/>
        </w:rPr>
      </w:pPr>
      <w:r>
        <w:rPr>
          <w:rFonts w:ascii="Verdana" w:hAnsi="Verdana"/>
          <w:iCs/>
        </w:rPr>
        <w:t xml:space="preserve">Each room can have different behaviours or so-called scenarios defined. As soon as the sensor detects certain environmental conditions, the system reacts autonomously. Alternatively, a gateway provides users with several options to regulate lighting as required, </w:t>
      </w:r>
      <w:r w:rsidR="00686D7F">
        <w:rPr>
          <w:rFonts w:ascii="Verdana" w:hAnsi="Verdana"/>
          <w:iCs/>
        </w:rPr>
        <w:t>also via</w:t>
      </w:r>
      <w:r>
        <w:rPr>
          <w:rFonts w:ascii="Verdana" w:hAnsi="Verdana"/>
          <w:iCs/>
        </w:rPr>
        <w:t xml:space="preserve"> their PC or mobile devices.</w:t>
      </w:r>
    </w:p>
    <w:p w14:paraId="1DFEB0CC" w14:textId="77777777" w:rsidR="00F6754E" w:rsidRPr="00614FAB" w:rsidRDefault="00F6754E" w:rsidP="008F4D5E">
      <w:pPr>
        <w:spacing w:line="276" w:lineRule="auto"/>
        <w:jc w:val="both"/>
        <w:rPr>
          <w:rFonts w:ascii="Verdana" w:hAnsi="Verdana" w:cs="Helvetica"/>
          <w:iCs/>
        </w:rPr>
      </w:pPr>
    </w:p>
    <w:p w14:paraId="487F3219" w14:textId="5DC1312C" w:rsidR="00E30DEF" w:rsidRPr="00614FAB" w:rsidRDefault="00B9037B" w:rsidP="008F4D5E">
      <w:pPr>
        <w:spacing w:line="276" w:lineRule="auto"/>
        <w:jc w:val="both"/>
        <w:rPr>
          <w:rFonts w:ascii="Verdana" w:hAnsi="Verdana" w:cs="Helvetica"/>
          <w:iCs/>
        </w:rPr>
      </w:pPr>
      <w:r>
        <w:rPr>
          <w:rFonts w:ascii="Verdana" w:hAnsi="Verdana"/>
          <w:iCs/>
        </w:rPr>
        <w:t>The Smart Lighting System is a cornerstone of the MICROSENS Smart Building Solutions business unit and offers universal building automation solutions over IP. In this centralised approach, each room has an intelligent control unit</w:t>
      </w:r>
      <w:r w:rsidR="00686D7F">
        <w:rPr>
          <w:rFonts w:ascii="Verdana" w:hAnsi="Verdana"/>
          <w:iCs/>
        </w:rPr>
        <w:t>,</w:t>
      </w:r>
      <w:r>
        <w:rPr>
          <w:rFonts w:ascii="Verdana" w:hAnsi="Verdana"/>
          <w:iCs/>
        </w:rPr>
        <w:t xml:space="preserve"> thus achieving the greatest possible scalability. The system is suitable for an individual conference room as well as for </w:t>
      </w:r>
      <w:r>
        <w:rPr>
          <w:rFonts w:ascii="Verdana" w:hAnsi="Verdana"/>
          <w:iCs/>
        </w:rPr>
        <w:lastRenderedPageBreak/>
        <w:t>larger office buildings. Sensors and actuators can be flexibly linked via the appropriate gateways with a wired or wireless connection. This creates an extremely flexible and future-proof automation solution for modern buildings.</w:t>
      </w:r>
    </w:p>
    <w:p w14:paraId="7918809C" w14:textId="77777777" w:rsidR="00A32F31" w:rsidRPr="00614FAB" w:rsidRDefault="00A32F31" w:rsidP="008F4D5E">
      <w:pPr>
        <w:jc w:val="both"/>
        <w:rPr>
          <w:rFonts w:ascii="Verdana" w:hAnsi="Verdana" w:cs="Helvetica"/>
          <w:b/>
          <w:bCs/>
          <w:sz w:val="18"/>
          <w:szCs w:val="18"/>
        </w:rPr>
      </w:pPr>
    </w:p>
    <w:p w14:paraId="3C0AC7B3" w14:textId="77777777" w:rsidR="00813937" w:rsidRPr="00614FAB" w:rsidRDefault="00813937" w:rsidP="008F4D5E">
      <w:pPr>
        <w:spacing w:line="276" w:lineRule="auto"/>
        <w:jc w:val="both"/>
        <w:rPr>
          <w:rFonts w:ascii="Verdana" w:hAnsi="Verdana" w:cs="Helvetica"/>
        </w:rPr>
      </w:pPr>
      <w:r>
        <w:rPr>
          <w:rFonts w:ascii="Verdana" w:hAnsi="Verdana"/>
        </w:rPr>
        <w:t xml:space="preserve">For further information, go to </w:t>
      </w:r>
      <w:hyperlink r:id="rId8" w:history="1">
        <w:r>
          <w:rPr>
            <w:rStyle w:val="Hyperlink"/>
            <w:rFonts w:ascii="Verdana" w:hAnsi="Verdana"/>
          </w:rPr>
          <w:t>www.microsens.com</w:t>
        </w:r>
      </w:hyperlink>
    </w:p>
    <w:p w14:paraId="049BEE94" w14:textId="77777777" w:rsidR="00813937" w:rsidRPr="00614FAB" w:rsidRDefault="00813937" w:rsidP="009D4B68">
      <w:pPr>
        <w:rPr>
          <w:rFonts w:ascii="Verdana" w:hAnsi="Verdana" w:cs="Helvetica"/>
          <w:b/>
          <w:bCs/>
          <w:sz w:val="18"/>
          <w:szCs w:val="18"/>
        </w:rPr>
      </w:pPr>
    </w:p>
    <w:p w14:paraId="65AEDE2A" w14:textId="77777777" w:rsidR="00C375EA" w:rsidRPr="0073552C" w:rsidRDefault="00C375EA" w:rsidP="00C375EA">
      <w:pPr>
        <w:rPr>
          <w:rFonts w:ascii="Verdana" w:hAnsi="Verdana" w:cs="Arial"/>
          <w:b/>
          <w:bCs/>
          <w:sz w:val="18"/>
          <w:szCs w:val="18"/>
          <w:lang w:val="en-US"/>
        </w:rPr>
      </w:pPr>
      <w:proofErr w:type="spellStart"/>
      <w:r w:rsidRPr="0073552C">
        <w:rPr>
          <w:rFonts w:ascii="Verdana" w:hAnsi="Verdana"/>
          <w:b/>
          <w:bCs/>
          <w:sz w:val="18"/>
          <w:szCs w:val="18"/>
          <w:lang w:val="en-US"/>
        </w:rPr>
        <w:t>Über</w:t>
      </w:r>
      <w:proofErr w:type="spellEnd"/>
      <w:r w:rsidRPr="0073552C">
        <w:rPr>
          <w:rFonts w:ascii="Verdana" w:hAnsi="Verdana"/>
          <w:b/>
          <w:bCs/>
          <w:sz w:val="18"/>
          <w:szCs w:val="18"/>
          <w:lang w:val="en-US"/>
        </w:rPr>
        <w:t xml:space="preserve"> MICROSENS</w:t>
      </w:r>
    </w:p>
    <w:p w14:paraId="5FFC52F8" w14:textId="466947EC" w:rsidR="00C375EA" w:rsidRPr="0073552C" w:rsidRDefault="0073552C" w:rsidP="0073552C">
      <w:pPr>
        <w:jc w:val="both"/>
        <w:rPr>
          <w:rFonts w:ascii="Verdana" w:hAnsi="Verdana" w:cs="Arial"/>
          <w:bCs/>
          <w:sz w:val="18"/>
          <w:szCs w:val="18"/>
          <w:lang w:val="en-US"/>
        </w:rPr>
      </w:pPr>
      <w:r w:rsidRPr="0073552C">
        <w:rPr>
          <w:rFonts w:ascii="Verdana" w:hAnsi="Verdana"/>
          <w:bCs/>
          <w:sz w:val="18"/>
          <w:szCs w:val="18"/>
        </w:rPr>
        <w:t xml:space="preserve">Transmitting information via </w:t>
      </w:r>
      <w:proofErr w:type="spellStart"/>
      <w:r w:rsidRPr="0073552C">
        <w:rPr>
          <w:rFonts w:ascii="Verdana" w:hAnsi="Verdana"/>
          <w:bCs/>
          <w:sz w:val="18"/>
          <w:szCs w:val="18"/>
        </w:rPr>
        <w:t>fiber</w:t>
      </w:r>
      <w:proofErr w:type="spellEnd"/>
      <w:r w:rsidRPr="0073552C">
        <w:rPr>
          <w:rFonts w:ascii="Verdana" w:hAnsi="Verdana"/>
          <w:bCs/>
          <w:sz w:val="18"/>
          <w:szCs w:val="18"/>
        </w:rPr>
        <w:t xml:space="preserve"> optic connections offers numerous benefits. MICROSENS GmbH &amp; Co. KG recognised this very early on. As one of the pioneers, the company has developed and produced high-performance communications and transmission systems in Germany since 1993. Individually matched to the demands of diverse usage areas and embedded in comprehensive concepts for individual sectors. But, above all, close to the customer. Technical challenges from customer projects are incorporated directly into product development. This way, IP-based automation solutions are created for modern buildings, cost-efficient network concepts for the office and workspace, robust and fail-safe solutions for industrial environments, optical transport systems future-oriented wide area networks and efficient coupling of sites and computer centres. Moreover, the companies affiliated in the euromicron group develop strategic applications and technologies for digitalized buildings, Industry 4.0 and critical infrastructures.</w:t>
      </w:r>
    </w:p>
    <w:p w14:paraId="6E07E11D" w14:textId="77777777" w:rsidR="00C375EA" w:rsidRPr="0073552C" w:rsidRDefault="00C375EA" w:rsidP="00C375EA">
      <w:pPr>
        <w:rPr>
          <w:rFonts w:ascii="Verdana" w:hAnsi="Verdana" w:cs="Arial"/>
          <w:bCs/>
          <w:sz w:val="18"/>
          <w:szCs w:val="18"/>
          <w:lang w:val="en-US"/>
        </w:rPr>
      </w:pPr>
    </w:p>
    <w:p w14:paraId="3F5405DA" w14:textId="77777777" w:rsidR="00C375EA" w:rsidRPr="0073552C" w:rsidRDefault="00C375EA" w:rsidP="00C375EA">
      <w:pPr>
        <w:rPr>
          <w:rFonts w:ascii="Verdana" w:hAnsi="Verdana" w:cs="Arial"/>
          <w:bCs/>
          <w:sz w:val="18"/>
          <w:szCs w:val="18"/>
          <w:lang w:val="en-US"/>
        </w:rPr>
      </w:pPr>
    </w:p>
    <w:p w14:paraId="157160D4" w14:textId="77777777" w:rsidR="00C375EA" w:rsidRPr="002A4D54" w:rsidRDefault="00C375EA" w:rsidP="00C375EA">
      <w:pPr>
        <w:rPr>
          <w:rFonts w:ascii="Verdana" w:hAnsi="Verdana" w:cs="Arial"/>
          <w:b/>
          <w:bCs/>
          <w:sz w:val="18"/>
          <w:szCs w:val="18"/>
          <w:lang w:val="de-DE"/>
        </w:rPr>
      </w:pPr>
      <w:r w:rsidRPr="002A4D54">
        <w:rPr>
          <w:rFonts w:ascii="Verdana" w:hAnsi="Verdana"/>
          <w:b/>
          <w:bCs/>
          <w:sz w:val="18"/>
          <w:szCs w:val="18"/>
          <w:lang w:val="de-DE"/>
        </w:rPr>
        <w:t>Über euromicron AG:</w:t>
      </w:r>
    </w:p>
    <w:p w14:paraId="030432D0" w14:textId="0D2FAFEC" w:rsidR="00E24768" w:rsidRPr="0073552C" w:rsidRDefault="0073552C" w:rsidP="0073552C">
      <w:pPr>
        <w:jc w:val="both"/>
        <w:rPr>
          <w:rFonts w:ascii="Verdana" w:hAnsi="Verdana"/>
          <w:sz w:val="18"/>
          <w:szCs w:val="18"/>
          <w:lang w:val="en-US"/>
        </w:rPr>
      </w:pPr>
      <w:proofErr w:type="gramStart"/>
      <w:r w:rsidRPr="0073552C">
        <w:rPr>
          <w:rFonts w:ascii="Verdana" w:hAnsi="Verdana"/>
          <w:sz w:val="18"/>
          <w:szCs w:val="18"/>
        </w:rPr>
        <w:t>euromicron</w:t>
      </w:r>
      <w:proofErr w:type="gramEnd"/>
      <w:r w:rsidRPr="0073552C">
        <w:rPr>
          <w:rFonts w:ascii="Verdana" w:hAnsi="Verdana"/>
          <w:sz w:val="18"/>
          <w:szCs w:val="18"/>
        </w:rPr>
        <w:t xml:space="preserve"> AG (www.euromicron.de) that unites medium-sized high-tech companies from the fields of Digital Buildings, Critical Infrastructures and Smart Industry. As a German specialist for the Internet of Things, euromicron enables its customers to network business and production processes and successfully move to a digital future. From design and implementation, operation, to related services – euromicron implements customized solutions and creates the IT, network and security infrastructures required for them. As a result, euromicron lets its customers migrate existing infrastructures gradually to the digital age. </w:t>
      </w:r>
      <w:proofErr w:type="spellStart"/>
      <w:proofErr w:type="gramStart"/>
      <w:r w:rsidRPr="0073552C">
        <w:rPr>
          <w:rFonts w:ascii="Verdana" w:hAnsi="Verdana"/>
          <w:sz w:val="18"/>
          <w:szCs w:val="18"/>
        </w:rPr>
        <w:t>euromicron’s</w:t>
      </w:r>
      <w:proofErr w:type="spellEnd"/>
      <w:proofErr w:type="gramEnd"/>
      <w:r w:rsidRPr="0073552C">
        <w:rPr>
          <w:rFonts w:ascii="Verdana" w:hAnsi="Verdana"/>
          <w:sz w:val="18"/>
          <w:szCs w:val="18"/>
        </w:rPr>
        <w:t xml:space="preserve"> expertise helps the company’s customers increase their agility and efficiency, as well as develop new business models that lay the foundation for commercial success down the road. The technology group is headquartered in Frankfurt/Main, has been listed on the stock exchange since 1998 and employs around 1,800 people at 30 locations. The euromicron Group comprises a total of 17 subsidiaries, including the brand names </w:t>
      </w:r>
      <w:proofErr w:type="spellStart"/>
      <w:r w:rsidRPr="0073552C">
        <w:rPr>
          <w:rFonts w:ascii="Verdana" w:hAnsi="Verdana"/>
          <w:sz w:val="18"/>
          <w:szCs w:val="18"/>
        </w:rPr>
        <w:t>Elabo</w:t>
      </w:r>
      <w:proofErr w:type="spellEnd"/>
      <w:r w:rsidRPr="0073552C">
        <w:rPr>
          <w:rFonts w:ascii="Verdana" w:hAnsi="Verdana"/>
          <w:sz w:val="18"/>
          <w:szCs w:val="18"/>
        </w:rPr>
        <w:t>, LWL-</w:t>
      </w:r>
      <w:proofErr w:type="spellStart"/>
      <w:r w:rsidRPr="0073552C">
        <w:rPr>
          <w:rFonts w:ascii="Verdana" w:hAnsi="Verdana"/>
          <w:sz w:val="18"/>
          <w:szCs w:val="18"/>
        </w:rPr>
        <w:t>Sachsenkabel</w:t>
      </w:r>
      <w:proofErr w:type="spellEnd"/>
      <w:r w:rsidRPr="0073552C">
        <w:rPr>
          <w:rFonts w:ascii="Verdana" w:hAnsi="Verdana"/>
          <w:sz w:val="18"/>
          <w:szCs w:val="18"/>
        </w:rPr>
        <w:t xml:space="preserve">, MICROSENS and </w:t>
      </w:r>
      <w:proofErr w:type="spellStart"/>
      <w:r w:rsidRPr="0073552C">
        <w:rPr>
          <w:rFonts w:ascii="Verdana" w:hAnsi="Verdana"/>
          <w:sz w:val="18"/>
          <w:szCs w:val="18"/>
        </w:rPr>
        <w:t>telent</w:t>
      </w:r>
      <w:proofErr w:type="spellEnd"/>
      <w:r w:rsidRPr="0073552C">
        <w:rPr>
          <w:rFonts w:ascii="Verdana" w:hAnsi="Verdana"/>
          <w:sz w:val="18"/>
          <w:szCs w:val="18"/>
        </w:rPr>
        <w:t>.</w:t>
      </w:r>
    </w:p>
    <w:p w14:paraId="6BC01928" w14:textId="77777777" w:rsidR="00614FAB" w:rsidRPr="0073552C" w:rsidRDefault="00614FAB">
      <w:pPr>
        <w:rPr>
          <w:rFonts w:ascii="Verdana" w:hAnsi="Verdana"/>
          <w:lang w:val="en-US"/>
        </w:rPr>
      </w:pPr>
      <w:bookmarkStart w:id="1" w:name="_GoBack"/>
      <w:bookmarkEnd w:id="1"/>
    </w:p>
    <w:sectPr w:rsidR="00614FAB" w:rsidRPr="0073552C" w:rsidSect="00B0427F">
      <w:headerReference w:type="default" r:id="rId9"/>
      <w:pgSz w:w="11907" w:h="16840"/>
      <w:pgMar w:top="2268" w:right="3119" w:bottom="851" w:left="1418" w:header="709" w:footer="709"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4F166E" w16cid:durableId="1CF785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7BBC7" w14:textId="77777777" w:rsidR="0061721D" w:rsidRDefault="0061721D">
      <w:r>
        <w:separator/>
      </w:r>
    </w:p>
  </w:endnote>
  <w:endnote w:type="continuationSeparator" w:id="0">
    <w:p w14:paraId="2ADB8E25" w14:textId="77777777" w:rsidR="0061721D" w:rsidRDefault="00617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Futura Md BT">
    <w:panose1 w:val="020B0602020204020303"/>
    <w:charset w:val="00"/>
    <w:family w:val="swiss"/>
    <w:pitch w:val="variable"/>
    <w:sig w:usb0="800000AF" w:usb1="1000204A" w:usb2="00000000" w:usb3="00000000" w:csb0="00000011" w:csb1="00000000"/>
  </w:font>
  <w:font w:name="ZapfHumnst BT">
    <w:altName w:val="Lucida Sans Unicode"/>
    <w:charset w:val="00"/>
    <w:family w:val="swiss"/>
    <w:pitch w:val="variable"/>
  </w:font>
  <w:font w:name="Frutiger 55 Roman">
    <w:altName w:val="Calibri"/>
    <w:panose1 w:val="000B05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C0719" w14:textId="77777777" w:rsidR="0061721D" w:rsidRDefault="0061721D">
      <w:r>
        <w:separator/>
      </w:r>
    </w:p>
  </w:footnote>
  <w:footnote w:type="continuationSeparator" w:id="0">
    <w:p w14:paraId="6B49C741" w14:textId="77777777" w:rsidR="0061721D" w:rsidRDefault="006172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E7DDA" w14:textId="77777777" w:rsidR="00446DEF" w:rsidRDefault="009D4B68">
    <w:pPr>
      <w:pStyle w:val="Kopfzeile"/>
    </w:pPr>
    <w:r>
      <w:rPr>
        <w:noProof/>
        <w:lang w:val="de-DE"/>
      </w:rPr>
      <w:drawing>
        <wp:anchor distT="0" distB="0" distL="114300" distR="114300" simplePos="0" relativeHeight="251659264" behindDoc="0" locked="0" layoutInCell="1" allowOverlap="1" wp14:anchorId="64B2592F" wp14:editId="29145C15">
          <wp:simplePos x="0" y="0"/>
          <wp:positionH relativeFrom="column">
            <wp:posOffset>4147059</wp:posOffset>
          </wp:positionH>
          <wp:positionV relativeFrom="paragraph">
            <wp:posOffset>207010</wp:posOffset>
          </wp:positionV>
          <wp:extent cx="2213101" cy="552356"/>
          <wp:effectExtent l="0" t="0" r="0" b="0"/>
          <wp:wrapNone/>
          <wp:docPr id="1" name="Bild 1" descr="Logo_Elabo_E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_Elabo_EGD"/>
                  <pic:cNvPicPr>
                    <a:picLocks noChangeAspect="1" noChangeArrowheads="1"/>
                  </pic:cNvPicPr>
                </pic:nvPicPr>
                <pic:blipFill>
                  <a:blip r:embed="rId1"/>
                  <a:stretch>
                    <a:fillRect/>
                  </a:stretch>
                </pic:blipFill>
                <pic:spPr bwMode="auto">
                  <a:xfrm>
                    <a:off x="0" y="0"/>
                    <a:ext cx="2237902" cy="55854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B68"/>
    <w:rsid w:val="00012972"/>
    <w:rsid w:val="00041F47"/>
    <w:rsid w:val="0006672C"/>
    <w:rsid w:val="000711E9"/>
    <w:rsid w:val="000964B8"/>
    <w:rsid w:val="000A514D"/>
    <w:rsid w:val="000C3E3B"/>
    <w:rsid w:val="000C535A"/>
    <w:rsid w:val="000F7F92"/>
    <w:rsid w:val="00127A9C"/>
    <w:rsid w:val="00144EE6"/>
    <w:rsid w:val="00147663"/>
    <w:rsid w:val="00164D13"/>
    <w:rsid w:val="00165849"/>
    <w:rsid w:val="001C1B96"/>
    <w:rsid w:val="00205448"/>
    <w:rsid w:val="00250B01"/>
    <w:rsid w:val="00264A37"/>
    <w:rsid w:val="00280FEF"/>
    <w:rsid w:val="002A4D54"/>
    <w:rsid w:val="002C4134"/>
    <w:rsid w:val="002D2C22"/>
    <w:rsid w:val="002D7756"/>
    <w:rsid w:val="003132EC"/>
    <w:rsid w:val="00336097"/>
    <w:rsid w:val="00340194"/>
    <w:rsid w:val="00362AF4"/>
    <w:rsid w:val="003918EC"/>
    <w:rsid w:val="003E1DE4"/>
    <w:rsid w:val="004377D0"/>
    <w:rsid w:val="00462C0B"/>
    <w:rsid w:val="004B72CF"/>
    <w:rsid w:val="004C5F3C"/>
    <w:rsid w:val="004D7F3C"/>
    <w:rsid w:val="005700B5"/>
    <w:rsid w:val="005B5998"/>
    <w:rsid w:val="005D3353"/>
    <w:rsid w:val="006018DA"/>
    <w:rsid w:val="00614FAB"/>
    <w:rsid w:val="0061721D"/>
    <w:rsid w:val="00617839"/>
    <w:rsid w:val="00657EF5"/>
    <w:rsid w:val="00686D7F"/>
    <w:rsid w:val="006A254A"/>
    <w:rsid w:val="006B4D94"/>
    <w:rsid w:val="006C55C1"/>
    <w:rsid w:val="006D0FDD"/>
    <w:rsid w:val="006D23B9"/>
    <w:rsid w:val="00702C81"/>
    <w:rsid w:val="00714B63"/>
    <w:rsid w:val="007218CD"/>
    <w:rsid w:val="00726C13"/>
    <w:rsid w:val="00733685"/>
    <w:rsid w:val="0073552C"/>
    <w:rsid w:val="007374F3"/>
    <w:rsid w:val="007D4135"/>
    <w:rsid w:val="007E3265"/>
    <w:rsid w:val="00813937"/>
    <w:rsid w:val="00865A27"/>
    <w:rsid w:val="008921FF"/>
    <w:rsid w:val="008A4BB3"/>
    <w:rsid w:val="008A5E62"/>
    <w:rsid w:val="008A5EC6"/>
    <w:rsid w:val="008C34C8"/>
    <w:rsid w:val="008E575A"/>
    <w:rsid w:val="008E6DF5"/>
    <w:rsid w:val="008F4D5E"/>
    <w:rsid w:val="00900D7D"/>
    <w:rsid w:val="00921C6E"/>
    <w:rsid w:val="009333A5"/>
    <w:rsid w:val="009371EE"/>
    <w:rsid w:val="009D4B68"/>
    <w:rsid w:val="009F41F5"/>
    <w:rsid w:val="00A1030F"/>
    <w:rsid w:val="00A32F31"/>
    <w:rsid w:val="00A4168D"/>
    <w:rsid w:val="00A748D7"/>
    <w:rsid w:val="00A813B0"/>
    <w:rsid w:val="00AD280F"/>
    <w:rsid w:val="00AE7FD2"/>
    <w:rsid w:val="00B05CF6"/>
    <w:rsid w:val="00B400E9"/>
    <w:rsid w:val="00B9037B"/>
    <w:rsid w:val="00BE3ABA"/>
    <w:rsid w:val="00BE556C"/>
    <w:rsid w:val="00BF2B8D"/>
    <w:rsid w:val="00C07218"/>
    <w:rsid w:val="00C11B1B"/>
    <w:rsid w:val="00C1609A"/>
    <w:rsid w:val="00C375EA"/>
    <w:rsid w:val="00C621E1"/>
    <w:rsid w:val="00C65C67"/>
    <w:rsid w:val="00C71DDA"/>
    <w:rsid w:val="00C96A09"/>
    <w:rsid w:val="00CB0044"/>
    <w:rsid w:val="00D0437B"/>
    <w:rsid w:val="00D11E32"/>
    <w:rsid w:val="00D62A5F"/>
    <w:rsid w:val="00D63FEB"/>
    <w:rsid w:val="00D91315"/>
    <w:rsid w:val="00DF6A9D"/>
    <w:rsid w:val="00E24768"/>
    <w:rsid w:val="00E30DEF"/>
    <w:rsid w:val="00E9597A"/>
    <w:rsid w:val="00EC0C12"/>
    <w:rsid w:val="00EC2CA7"/>
    <w:rsid w:val="00EE3C33"/>
    <w:rsid w:val="00F0685A"/>
    <w:rsid w:val="00F6754E"/>
    <w:rsid w:val="00F71549"/>
    <w:rsid w:val="00F91834"/>
    <w:rsid w:val="00FC0E78"/>
    <w:rsid w:val="00FD59A5"/>
    <w:rsid w:val="00FF23E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65BE"/>
  <w15:docId w15:val="{FB1F211C-E55C-4655-B8F0-E9BE52D1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D4B68"/>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ortrait">
    <w:name w:val="Portrait"/>
    <w:basedOn w:val="Standard"/>
    <w:rsid w:val="009D4B68"/>
    <w:pPr>
      <w:spacing w:before="480" w:line="220" w:lineRule="exact"/>
    </w:pPr>
    <w:rPr>
      <w:sz w:val="18"/>
    </w:rPr>
  </w:style>
  <w:style w:type="character" w:styleId="Hyperlink">
    <w:name w:val="Hyperlink"/>
    <w:rsid w:val="009D4B68"/>
    <w:rPr>
      <w:color w:val="0000FF"/>
      <w:u w:val="single"/>
    </w:rPr>
  </w:style>
  <w:style w:type="paragraph" w:customStyle="1" w:styleId="Presse-Info">
    <w:name w:val="Presse-Info"/>
    <w:basedOn w:val="Standard"/>
    <w:rsid w:val="009D4B68"/>
    <w:pPr>
      <w:framePr w:w="3541" w:h="2017" w:hSpace="141" w:wrap="auto" w:vAnchor="text" w:hAnchor="page" w:x="8095" w:y="196"/>
      <w:pBdr>
        <w:top w:val="single" w:sz="6" w:space="1" w:color="auto"/>
        <w:left w:val="single" w:sz="6" w:space="1" w:color="auto"/>
        <w:bottom w:val="single" w:sz="6" w:space="1" w:color="auto"/>
        <w:right w:val="single" w:sz="6" w:space="1" w:color="auto"/>
      </w:pBdr>
      <w:spacing w:after="360"/>
    </w:pPr>
    <w:rPr>
      <w:rFonts w:ascii="Futura Md BT" w:hAnsi="Futura Md BT"/>
      <w:b/>
      <w:sz w:val="44"/>
    </w:rPr>
  </w:style>
  <w:style w:type="paragraph" w:styleId="Textkrper2">
    <w:name w:val="Body Text 2"/>
    <w:basedOn w:val="Standard"/>
    <w:link w:val="Textkrper2Zchn"/>
    <w:rsid w:val="009D4B68"/>
    <w:pPr>
      <w:framePr w:w="2724" w:hSpace="141" w:vSpace="141" w:wrap="auto" w:vAnchor="text" w:hAnchor="page" w:x="8638" w:y="-91"/>
      <w:spacing w:before="120" w:after="120"/>
    </w:pPr>
    <w:rPr>
      <w:rFonts w:ascii="ZapfHumnst BT" w:hAnsi="ZapfHumnst BT"/>
    </w:rPr>
  </w:style>
  <w:style w:type="character" w:customStyle="1" w:styleId="Textkrper2Zchn">
    <w:name w:val="Textkörper 2 Zchn"/>
    <w:basedOn w:val="Absatz-Standardschriftart"/>
    <w:link w:val="Textkrper2"/>
    <w:rsid w:val="009D4B68"/>
    <w:rPr>
      <w:rFonts w:ascii="ZapfHumnst BT" w:eastAsia="Times New Roman" w:hAnsi="ZapfHumnst BT" w:cs="Times New Roman"/>
      <w:sz w:val="20"/>
      <w:szCs w:val="20"/>
      <w:lang w:eastAsia="de-DE"/>
    </w:rPr>
  </w:style>
  <w:style w:type="paragraph" w:styleId="Textkrper">
    <w:name w:val="Body Text"/>
    <w:basedOn w:val="Standard"/>
    <w:link w:val="TextkrperZchn"/>
    <w:rsid w:val="009D4B68"/>
    <w:rPr>
      <w:rFonts w:ascii="Frutiger 55 Roman" w:hAnsi="Frutiger 55 Roman"/>
      <w:sz w:val="22"/>
      <w:szCs w:val="24"/>
    </w:rPr>
  </w:style>
  <w:style w:type="character" w:customStyle="1" w:styleId="TextkrperZchn">
    <w:name w:val="Textkörper Zchn"/>
    <w:basedOn w:val="Absatz-Standardschriftart"/>
    <w:link w:val="Textkrper"/>
    <w:rsid w:val="009D4B68"/>
    <w:rPr>
      <w:rFonts w:ascii="Frutiger 55 Roman" w:eastAsia="Times New Roman" w:hAnsi="Frutiger 55 Roman" w:cs="Times New Roman"/>
      <w:szCs w:val="24"/>
      <w:lang w:eastAsia="de-DE"/>
    </w:rPr>
  </w:style>
  <w:style w:type="paragraph" w:customStyle="1" w:styleId="Normal11pt">
    <w:name w:val="Normal + 11 pt"/>
    <w:basedOn w:val="Standard"/>
    <w:rsid w:val="009D4B68"/>
    <w:pPr>
      <w:spacing w:line="360" w:lineRule="auto"/>
      <w:jc w:val="both"/>
    </w:pPr>
    <w:rPr>
      <w:rFonts w:ascii="Arial" w:hAnsi="Arial" w:cs="Arial"/>
      <w:sz w:val="22"/>
      <w:szCs w:val="22"/>
      <w:lang w:eastAsia="en-US"/>
    </w:rPr>
  </w:style>
  <w:style w:type="paragraph" w:styleId="Kopfzeile">
    <w:name w:val="header"/>
    <w:basedOn w:val="Standard"/>
    <w:link w:val="KopfzeileZchn"/>
    <w:uiPriority w:val="99"/>
    <w:unhideWhenUsed/>
    <w:rsid w:val="009D4B68"/>
    <w:pPr>
      <w:tabs>
        <w:tab w:val="center" w:pos="4536"/>
        <w:tab w:val="right" w:pos="9072"/>
      </w:tabs>
    </w:pPr>
  </w:style>
  <w:style w:type="character" w:customStyle="1" w:styleId="KopfzeileZchn">
    <w:name w:val="Kopfzeile Zchn"/>
    <w:basedOn w:val="Absatz-Standardschriftart"/>
    <w:link w:val="Kopfzeile"/>
    <w:uiPriority w:val="99"/>
    <w:rsid w:val="009D4B68"/>
    <w:rPr>
      <w:rFonts w:ascii="Times New Roman" w:eastAsia="Times New Roman" w:hAnsi="Times New Roman" w:cs="Times New Roman"/>
      <w:sz w:val="20"/>
      <w:szCs w:val="20"/>
      <w:lang w:eastAsia="de-DE"/>
    </w:rPr>
  </w:style>
  <w:style w:type="paragraph" w:customStyle="1" w:styleId="msolistparagraph0">
    <w:name w:val="msolistparagraph"/>
    <w:basedOn w:val="Standard"/>
    <w:rsid w:val="009D4B68"/>
    <w:pPr>
      <w:ind w:left="720"/>
    </w:pPr>
    <w:rPr>
      <w:sz w:val="24"/>
      <w:szCs w:val="24"/>
    </w:rPr>
  </w:style>
  <w:style w:type="paragraph" w:styleId="Sprechblasentext">
    <w:name w:val="Balloon Text"/>
    <w:basedOn w:val="Standard"/>
    <w:link w:val="SprechblasentextZchn"/>
    <w:uiPriority w:val="99"/>
    <w:semiHidden/>
    <w:unhideWhenUsed/>
    <w:rsid w:val="00BE3AB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E3ABA"/>
    <w:rPr>
      <w:rFonts w:ascii="Segoe UI" w:eastAsia="Times New Roman" w:hAnsi="Segoe UI" w:cs="Segoe UI"/>
      <w:sz w:val="18"/>
      <w:szCs w:val="18"/>
      <w:lang w:eastAsia="de-DE"/>
    </w:rPr>
  </w:style>
  <w:style w:type="paragraph" w:styleId="Fuzeile">
    <w:name w:val="footer"/>
    <w:basedOn w:val="Standard"/>
    <w:link w:val="FuzeileZchn"/>
    <w:uiPriority w:val="99"/>
    <w:unhideWhenUsed/>
    <w:rsid w:val="006A254A"/>
    <w:pPr>
      <w:tabs>
        <w:tab w:val="center" w:pos="4536"/>
        <w:tab w:val="right" w:pos="9072"/>
      </w:tabs>
    </w:pPr>
  </w:style>
  <w:style w:type="character" w:customStyle="1" w:styleId="FuzeileZchn">
    <w:name w:val="Fußzeile Zchn"/>
    <w:basedOn w:val="Absatz-Standardschriftart"/>
    <w:link w:val="Fuzeile"/>
    <w:uiPriority w:val="99"/>
    <w:rsid w:val="006A254A"/>
    <w:rPr>
      <w:rFonts w:ascii="Times New Roman" w:eastAsia="Times New Roman" w:hAnsi="Times New Roman" w:cs="Times New Roman"/>
      <w:sz w:val="20"/>
      <w:szCs w:val="20"/>
      <w:lang w:eastAsia="de-DE"/>
    </w:rPr>
  </w:style>
  <w:style w:type="character" w:styleId="Kommentarzeichen">
    <w:name w:val="annotation reference"/>
    <w:basedOn w:val="Absatz-Standardschriftart"/>
    <w:uiPriority w:val="99"/>
    <w:semiHidden/>
    <w:unhideWhenUsed/>
    <w:rsid w:val="00AE7FD2"/>
    <w:rPr>
      <w:sz w:val="16"/>
      <w:szCs w:val="16"/>
    </w:rPr>
  </w:style>
  <w:style w:type="paragraph" w:styleId="Kommentartext">
    <w:name w:val="annotation text"/>
    <w:basedOn w:val="Standard"/>
    <w:link w:val="KommentartextZchn"/>
    <w:uiPriority w:val="99"/>
    <w:semiHidden/>
    <w:unhideWhenUsed/>
    <w:rsid w:val="00AE7FD2"/>
  </w:style>
  <w:style w:type="character" w:customStyle="1" w:styleId="KommentartextZchn">
    <w:name w:val="Kommentartext Zchn"/>
    <w:basedOn w:val="Absatz-Standardschriftart"/>
    <w:link w:val="Kommentartext"/>
    <w:uiPriority w:val="99"/>
    <w:semiHidden/>
    <w:rsid w:val="00AE7FD2"/>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AE7FD2"/>
    <w:rPr>
      <w:b/>
      <w:bCs/>
    </w:rPr>
  </w:style>
  <w:style w:type="character" w:customStyle="1" w:styleId="KommentarthemaZchn">
    <w:name w:val="Kommentarthema Zchn"/>
    <w:basedOn w:val="KommentartextZchn"/>
    <w:link w:val="Kommentarthema"/>
    <w:uiPriority w:val="99"/>
    <w:semiHidden/>
    <w:rsid w:val="00AE7FD2"/>
    <w:rPr>
      <w:rFonts w:ascii="Times New Roman" w:eastAsia="Times New Roman" w:hAnsi="Times New Roman" w:cs="Times New Roman"/>
      <w:b/>
      <w:bCs/>
      <w:sz w:val="20"/>
      <w:szCs w:val="20"/>
      <w:lang w:eastAsia="de-DE"/>
    </w:rPr>
  </w:style>
  <w:style w:type="paragraph" w:styleId="berarbeitung">
    <w:name w:val="Revision"/>
    <w:hidden/>
    <w:uiPriority w:val="99"/>
    <w:semiHidden/>
    <w:rsid w:val="00AE7FD2"/>
    <w:pPr>
      <w:spacing w:after="0" w:line="240" w:lineRule="auto"/>
    </w:pPr>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9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sens.com" TargetMode="External"/><Relationship Id="rId3" Type="http://schemas.openxmlformats.org/officeDocument/2006/relationships/settings" Target="settings.xml"/><Relationship Id="rId7" Type="http://schemas.openxmlformats.org/officeDocument/2006/relationships/hyperlink" Target="mailto:info@microsens.de" TargetMode="Externa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67D00-96A5-4E05-B924-D152D12DC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749</Words>
  <Characters>4725</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MICROSENS</Company>
  <LinksUpToDate>false</LinksUpToDate>
  <CharactersWithSpaces>5464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gaertner@tema.de</dc:creator>
  <cp:lastModifiedBy>Theyssen, Jessica</cp:lastModifiedBy>
  <cp:revision>5</cp:revision>
  <cp:lastPrinted>2017-07-03T14:06:00Z</cp:lastPrinted>
  <dcterms:created xsi:type="dcterms:W3CDTF">2017-07-14T10:17:00Z</dcterms:created>
  <dcterms:modified xsi:type="dcterms:W3CDTF">2018-02-22T15:10:00Z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