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2FB3B" w14:textId="77777777" w:rsidR="00641FC9" w:rsidRPr="009114DE" w:rsidRDefault="00B71D42" w:rsidP="004D38A5">
      <w:pPr>
        <w:rPr>
          <w:rFonts w:ascii="Verdana" w:hAnsi="Verdana" w:cs="Arial"/>
          <w:b/>
          <w:iCs/>
        </w:rPr>
      </w:pPr>
      <w:r>
        <w:rPr>
          <w:rFonts w:ascii="Verdana" w:hAnsi="Verdana" w:cs="Arial"/>
          <w:b/>
          <w:bCs/>
          <w:sz w:val="28"/>
          <w:szCs w:val="28"/>
        </w:rPr>
        <w:t xml:space="preserve">Smart </w:t>
      </w:r>
      <w:r w:rsidR="00A25B39">
        <w:rPr>
          <w:rFonts w:ascii="Verdana" w:hAnsi="Verdana" w:cs="Arial"/>
          <w:b/>
          <w:bCs/>
          <w:sz w:val="28"/>
          <w:szCs w:val="28"/>
        </w:rPr>
        <w:t>Audio Controller integriert klassische Lautsprecher ins IP-Datennetz</w:t>
      </w:r>
    </w:p>
    <w:p w14:paraId="711CDEEC" w14:textId="77777777" w:rsidR="009C1FB2" w:rsidRPr="002F1383" w:rsidRDefault="009C1FB2" w:rsidP="009C1FB2">
      <w:pPr>
        <w:pStyle w:val="Presse-Info"/>
        <w:framePr w:w="2530" w:h="1437" w:wrap="auto" w:x="9115" w:y="222"/>
        <w:pBdr>
          <w:top w:val="none" w:sz="0" w:space="0" w:color="auto"/>
          <w:left w:val="none" w:sz="0" w:space="0" w:color="auto"/>
          <w:bottom w:val="none" w:sz="0" w:space="0" w:color="auto"/>
          <w:right w:val="none" w:sz="0" w:space="0" w:color="auto"/>
        </w:pBdr>
        <w:tabs>
          <w:tab w:val="left" w:pos="567"/>
        </w:tabs>
        <w:spacing w:after="120"/>
        <w:rPr>
          <w:rFonts w:ascii="Arial" w:hAnsi="Arial" w:cs="Arial"/>
          <w:sz w:val="32"/>
          <w:szCs w:val="32"/>
        </w:rPr>
      </w:pPr>
      <w:r w:rsidRPr="002F1383">
        <w:rPr>
          <w:rFonts w:ascii="Arial" w:hAnsi="Arial" w:cs="Arial"/>
          <w:sz w:val="32"/>
          <w:szCs w:val="32"/>
        </w:rPr>
        <w:t>PRESSE-INFO</w:t>
      </w:r>
    </w:p>
    <w:p w14:paraId="7BA0F16D" w14:textId="77777777" w:rsidR="009C1FB2" w:rsidRPr="00996FB0" w:rsidRDefault="009C1FB2" w:rsidP="009C1FB2">
      <w:pPr>
        <w:pStyle w:val="Textkrper2"/>
        <w:framePr w:w="2530" w:h="1437" w:vSpace="0" w:wrap="auto" w:x="9115" w:y="222"/>
        <w:tabs>
          <w:tab w:val="left" w:pos="567"/>
        </w:tabs>
        <w:spacing w:before="0" w:after="0"/>
        <w:rPr>
          <w:rFonts w:ascii="Arial" w:hAnsi="Arial" w:cs="Arial"/>
          <w:sz w:val="18"/>
          <w:szCs w:val="18"/>
        </w:rPr>
      </w:pPr>
      <w:r w:rsidRPr="00996FB0">
        <w:rPr>
          <w:rFonts w:ascii="Arial" w:hAnsi="Arial" w:cs="Arial"/>
          <w:sz w:val="18"/>
          <w:szCs w:val="18"/>
        </w:rPr>
        <w:t>Kontakt:</w:t>
      </w:r>
    </w:p>
    <w:p w14:paraId="685ADFCD" w14:textId="77777777" w:rsidR="009C1FB2" w:rsidRPr="009C1FB2"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r w:rsidRPr="00996FB0">
        <w:rPr>
          <w:rFonts w:ascii="Arial" w:hAnsi="Arial" w:cs="Arial"/>
          <w:szCs w:val="18"/>
        </w:rPr>
        <w:br/>
      </w:r>
      <w:r w:rsidRPr="00996FB0">
        <w:rPr>
          <w:rFonts w:ascii="Arial" w:hAnsi="Arial" w:cs="Arial"/>
          <w:b/>
          <w:szCs w:val="18"/>
        </w:rPr>
        <w:t>MICROSENS GmbH &amp; Co.KG</w:t>
      </w:r>
      <w:r w:rsidRPr="00996FB0">
        <w:rPr>
          <w:rFonts w:ascii="Arial" w:hAnsi="Arial" w:cs="Arial"/>
          <w:szCs w:val="18"/>
        </w:rPr>
        <w:t xml:space="preserve">                          </w:t>
      </w:r>
      <w:r w:rsidRPr="00996FB0">
        <w:rPr>
          <w:rFonts w:ascii="Arial" w:hAnsi="Arial" w:cs="Arial"/>
          <w:szCs w:val="18"/>
        </w:rPr>
        <w:br/>
        <w:t xml:space="preserve">Tel. </w:t>
      </w:r>
      <w:r w:rsidRPr="009C1FB2">
        <w:rPr>
          <w:rFonts w:ascii="Arial" w:hAnsi="Arial" w:cs="Arial"/>
          <w:szCs w:val="18"/>
          <w:lang w:val="en-US"/>
        </w:rPr>
        <w:t>+49 (0) 2381/9452-0</w:t>
      </w:r>
    </w:p>
    <w:p w14:paraId="0148A966" w14:textId="77777777" w:rsidR="009C1FB2" w:rsidRPr="009C1FB2"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r w:rsidRPr="009C1FB2">
        <w:rPr>
          <w:rFonts w:ascii="Arial" w:hAnsi="Arial" w:cs="Arial"/>
          <w:szCs w:val="18"/>
          <w:lang w:val="en-US"/>
        </w:rPr>
        <w:t>Fax +49 (0) 2381/9452-100</w:t>
      </w:r>
    </w:p>
    <w:p w14:paraId="5B974D13" w14:textId="77777777" w:rsidR="009C1FB2" w:rsidRPr="009C1FB2" w:rsidRDefault="00EF67D6"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hyperlink r:id="rId8" w:history="1">
        <w:r w:rsidR="009C1FB2" w:rsidRPr="009C1FB2">
          <w:rPr>
            <w:rStyle w:val="Hyperlink"/>
            <w:rFonts w:ascii="Arial" w:hAnsi="Arial" w:cs="Arial"/>
            <w:szCs w:val="18"/>
            <w:lang w:val="en-US"/>
          </w:rPr>
          <w:t>info@microsens.de</w:t>
        </w:r>
      </w:hyperlink>
    </w:p>
    <w:p w14:paraId="5674B362" w14:textId="77777777" w:rsidR="009C1FB2" w:rsidRPr="009C1FB2"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p>
    <w:p w14:paraId="5612A7F8" w14:textId="77777777" w:rsidR="009C1FB2" w:rsidRPr="00996FB0"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b/>
          <w:szCs w:val="18"/>
          <w:lang w:val="en-US"/>
        </w:rPr>
      </w:pPr>
      <w:r w:rsidRPr="00996FB0">
        <w:rPr>
          <w:rFonts w:ascii="Arial" w:hAnsi="Arial" w:cs="Arial"/>
          <w:b/>
          <w:szCs w:val="18"/>
          <w:lang w:val="en-US"/>
        </w:rPr>
        <w:t>Jessica Theyssen</w:t>
      </w:r>
    </w:p>
    <w:p w14:paraId="24C2A81E" w14:textId="77777777" w:rsidR="009C1FB2" w:rsidRPr="006104D7"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r w:rsidRPr="00B71D42">
        <w:rPr>
          <w:rFonts w:ascii="Arial" w:hAnsi="Arial" w:cs="Arial"/>
          <w:szCs w:val="18"/>
          <w:lang w:val="en-US"/>
        </w:rPr>
        <w:t xml:space="preserve">Marketing Communications Manager </w:t>
      </w:r>
      <w:r w:rsidRPr="00B71D42">
        <w:rPr>
          <w:rFonts w:ascii="Arial" w:hAnsi="Arial" w:cs="Arial"/>
          <w:szCs w:val="18"/>
          <w:lang w:val="en-US"/>
        </w:rPr>
        <w:br/>
        <w:t xml:space="preserve">Tel. </w:t>
      </w:r>
      <w:r w:rsidRPr="006104D7">
        <w:rPr>
          <w:rFonts w:ascii="Arial" w:hAnsi="Arial" w:cs="Arial"/>
          <w:szCs w:val="18"/>
          <w:lang w:val="en-US"/>
        </w:rPr>
        <w:t>+49 (0) 2381 9452-242</w:t>
      </w:r>
    </w:p>
    <w:p w14:paraId="5AB84443" w14:textId="77777777" w:rsidR="009C1FB2" w:rsidRPr="0081269D" w:rsidRDefault="00EF67D6"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hyperlink r:id="rId9" w:history="1">
        <w:r w:rsidR="009C1FB2" w:rsidRPr="0081269D">
          <w:rPr>
            <w:rStyle w:val="Hyperlink"/>
            <w:rFonts w:ascii="Arial" w:hAnsi="Arial" w:cs="Arial"/>
            <w:szCs w:val="18"/>
            <w:lang w:val="en-US"/>
          </w:rPr>
          <w:t>marketing@microsens.de</w:t>
        </w:r>
      </w:hyperlink>
    </w:p>
    <w:p w14:paraId="6A1FB579" w14:textId="77777777" w:rsidR="009C1FB2" w:rsidRPr="0081269D"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lang w:val="en-US"/>
        </w:rPr>
      </w:pPr>
    </w:p>
    <w:p w14:paraId="5D81DBD1" w14:textId="77777777" w:rsidR="009C1FB2" w:rsidRPr="0081269D"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p>
    <w:p w14:paraId="59DABA3D" w14:textId="77777777" w:rsidR="009C1FB2" w:rsidRPr="0081269D"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p>
    <w:p w14:paraId="3727A3C8" w14:textId="77777777" w:rsidR="00ED458F" w:rsidRPr="0081269D" w:rsidRDefault="00ED458F" w:rsidP="00335358">
      <w:pPr>
        <w:jc w:val="both"/>
        <w:rPr>
          <w:rFonts w:ascii="Verdana" w:hAnsi="Verdana" w:cs="Arial"/>
          <w:b/>
          <w:iCs/>
          <w:lang w:val="en-US"/>
        </w:rPr>
      </w:pPr>
    </w:p>
    <w:p w14:paraId="06C2FF89" w14:textId="77777777" w:rsidR="00B71D42" w:rsidRPr="00B71D42" w:rsidRDefault="00B71D42" w:rsidP="00B71D42">
      <w:pPr>
        <w:spacing w:line="276" w:lineRule="auto"/>
        <w:jc w:val="both"/>
        <w:rPr>
          <w:rFonts w:ascii="Verdana" w:hAnsi="Verdana" w:cs="Arial"/>
          <w:b/>
          <w:iCs/>
        </w:rPr>
      </w:pPr>
      <w:r w:rsidRPr="00B71D42">
        <w:rPr>
          <w:rFonts w:ascii="Verdana" w:hAnsi="Verdana" w:cs="Arial"/>
          <w:b/>
          <w:iCs/>
        </w:rPr>
        <w:t>M</w:t>
      </w:r>
      <w:r>
        <w:rPr>
          <w:rFonts w:ascii="Verdana" w:hAnsi="Verdana" w:cs="Arial"/>
          <w:b/>
          <w:iCs/>
        </w:rPr>
        <w:t>ICROSENS</w:t>
      </w:r>
      <w:r w:rsidRPr="00B71D42">
        <w:rPr>
          <w:rFonts w:ascii="Verdana" w:hAnsi="Verdana" w:cs="Arial"/>
          <w:b/>
          <w:iCs/>
        </w:rPr>
        <w:t xml:space="preserve"> zeigt </w:t>
      </w:r>
      <w:r w:rsidR="00A25B39">
        <w:rPr>
          <w:rFonts w:ascii="Verdana" w:hAnsi="Verdana" w:cs="Arial"/>
          <w:b/>
          <w:iCs/>
        </w:rPr>
        <w:t xml:space="preserve">auf der Fachmesse </w:t>
      </w:r>
      <w:proofErr w:type="spellStart"/>
      <w:r w:rsidR="00A25B39" w:rsidRPr="00A25B39">
        <w:rPr>
          <w:rFonts w:ascii="Verdana" w:hAnsi="Verdana" w:cs="Arial"/>
          <w:b/>
          <w:iCs/>
        </w:rPr>
        <w:t>elektrotechnik</w:t>
      </w:r>
      <w:proofErr w:type="spellEnd"/>
      <w:r w:rsidR="00A25B39" w:rsidRPr="00A25B39">
        <w:rPr>
          <w:rFonts w:ascii="Verdana" w:hAnsi="Verdana" w:cs="Arial"/>
          <w:b/>
          <w:iCs/>
        </w:rPr>
        <w:t xml:space="preserve"> in Dortmund</w:t>
      </w:r>
      <w:r w:rsidR="00A25B39">
        <w:rPr>
          <w:rFonts w:ascii="Verdana" w:hAnsi="Verdana" w:cs="Arial"/>
          <w:b/>
          <w:iCs/>
        </w:rPr>
        <w:t xml:space="preserve">, wie </w:t>
      </w:r>
      <w:r w:rsidR="00AF654B">
        <w:rPr>
          <w:rFonts w:ascii="Verdana" w:hAnsi="Verdana" w:cs="Arial"/>
          <w:b/>
          <w:iCs/>
        </w:rPr>
        <w:t>k</w:t>
      </w:r>
      <w:r w:rsidR="00A25B39">
        <w:rPr>
          <w:rFonts w:ascii="Verdana" w:hAnsi="Verdana" w:cs="Arial"/>
          <w:b/>
          <w:iCs/>
        </w:rPr>
        <w:t xml:space="preserve">lassische Lautsprecher </w:t>
      </w:r>
      <w:r w:rsidR="00AF654B">
        <w:rPr>
          <w:rFonts w:ascii="Verdana" w:hAnsi="Verdana" w:cs="Arial"/>
          <w:b/>
          <w:iCs/>
        </w:rPr>
        <w:t xml:space="preserve">einfach </w:t>
      </w:r>
      <w:r w:rsidR="00A25B39">
        <w:rPr>
          <w:rFonts w:ascii="Verdana" w:hAnsi="Verdana" w:cs="Arial"/>
          <w:b/>
          <w:iCs/>
        </w:rPr>
        <w:t>in das IP-basierte Datennetz integriert werden können</w:t>
      </w:r>
      <w:r w:rsidR="00EB5B64">
        <w:rPr>
          <w:rFonts w:ascii="Verdana" w:hAnsi="Verdana" w:cs="Arial"/>
          <w:b/>
          <w:iCs/>
        </w:rPr>
        <w:t>.</w:t>
      </w:r>
    </w:p>
    <w:p w14:paraId="01D1D003" w14:textId="77777777" w:rsidR="00306498" w:rsidRPr="00306498" w:rsidRDefault="00306498" w:rsidP="00306498">
      <w:pPr>
        <w:spacing w:line="276" w:lineRule="auto"/>
        <w:jc w:val="both"/>
        <w:rPr>
          <w:rFonts w:ascii="Verdana" w:hAnsi="Verdana" w:cs="Arial"/>
          <w:b/>
          <w:iCs/>
        </w:rPr>
      </w:pPr>
    </w:p>
    <w:p w14:paraId="6925C121" w14:textId="65463D96" w:rsidR="00AF654B" w:rsidRDefault="0068755D" w:rsidP="00AF654B">
      <w:pPr>
        <w:spacing w:line="276" w:lineRule="auto"/>
        <w:jc w:val="both"/>
        <w:rPr>
          <w:rFonts w:ascii="Verdana" w:hAnsi="Verdana" w:cs="Arial"/>
          <w:iCs/>
        </w:rPr>
      </w:pPr>
      <w:r w:rsidRPr="00306498">
        <w:rPr>
          <w:rFonts w:ascii="Verdana" w:hAnsi="Verdana" w:cs="Arial"/>
          <w:iCs/>
        </w:rPr>
        <w:t xml:space="preserve">Hamm, </w:t>
      </w:r>
      <w:r w:rsidR="001D395A">
        <w:rPr>
          <w:rFonts w:ascii="Verdana" w:hAnsi="Verdana" w:cs="Arial"/>
          <w:iCs/>
        </w:rPr>
        <w:t>15</w:t>
      </w:r>
      <w:r w:rsidRPr="00306498">
        <w:rPr>
          <w:rFonts w:ascii="Verdana" w:hAnsi="Verdana" w:cs="Arial"/>
          <w:iCs/>
        </w:rPr>
        <w:t>.</w:t>
      </w:r>
      <w:r w:rsidR="0081269D">
        <w:rPr>
          <w:rFonts w:ascii="Verdana" w:hAnsi="Verdana" w:cs="Arial"/>
          <w:iCs/>
        </w:rPr>
        <w:t xml:space="preserve"> Februar </w:t>
      </w:r>
      <w:r w:rsidRPr="00306498">
        <w:rPr>
          <w:rFonts w:ascii="Verdana" w:hAnsi="Verdana" w:cs="Arial"/>
          <w:iCs/>
        </w:rPr>
        <w:t>201</w:t>
      </w:r>
      <w:r w:rsidR="001D395A">
        <w:rPr>
          <w:rFonts w:ascii="Verdana" w:hAnsi="Verdana" w:cs="Arial"/>
          <w:iCs/>
        </w:rPr>
        <w:t>7</w:t>
      </w:r>
      <w:r w:rsidRPr="00306498">
        <w:rPr>
          <w:rFonts w:ascii="Verdana" w:hAnsi="Verdana" w:cs="Arial"/>
          <w:iCs/>
        </w:rPr>
        <w:t xml:space="preserve"> – </w:t>
      </w:r>
      <w:r w:rsidR="00AF654B">
        <w:rPr>
          <w:rFonts w:ascii="Verdana" w:hAnsi="Verdana" w:cs="Arial"/>
          <w:iCs/>
        </w:rPr>
        <w:t xml:space="preserve">Nach Telefonie und Videotechnik werden auch die akustischen Anlagen Teil des IP-Datennetzes. </w:t>
      </w:r>
      <w:r w:rsidR="00AF654B" w:rsidRPr="00AF654B">
        <w:rPr>
          <w:rFonts w:ascii="Verdana" w:hAnsi="Verdana" w:cs="Arial"/>
          <w:iCs/>
        </w:rPr>
        <w:t xml:space="preserve">Mit dem neuen Smart Audio Controller </w:t>
      </w:r>
      <w:r w:rsidR="00E90DE6">
        <w:rPr>
          <w:rFonts w:ascii="Verdana" w:hAnsi="Verdana" w:cs="Arial"/>
          <w:iCs/>
        </w:rPr>
        <w:t>der euromicron-Tochter</w:t>
      </w:r>
      <w:r w:rsidR="00E90DE6" w:rsidRPr="00AF654B">
        <w:rPr>
          <w:rFonts w:ascii="Verdana" w:hAnsi="Verdana" w:cs="Arial"/>
          <w:iCs/>
        </w:rPr>
        <w:t xml:space="preserve"> </w:t>
      </w:r>
      <w:r w:rsidR="00AF654B" w:rsidRPr="00AF654B">
        <w:rPr>
          <w:rFonts w:ascii="Verdana" w:hAnsi="Verdana" w:cs="Arial"/>
          <w:iCs/>
        </w:rPr>
        <w:t>MICROSENS können Anwender vorhandene klassische Lautsprecher einfach und zuverlässig in das Datennetz integrieren. Der Smart Audio Controller setzt die IP-Audiodaten in analoge Audiosignale um</w:t>
      </w:r>
      <w:r w:rsidR="00420C00">
        <w:rPr>
          <w:rFonts w:ascii="Verdana" w:hAnsi="Verdana" w:cs="Arial"/>
          <w:iCs/>
        </w:rPr>
        <w:t xml:space="preserve"> und bietet damit eine besonders wirtschaftliche Migration zur IP-Technik.</w:t>
      </w:r>
    </w:p>
    <w:p w14:paraId="686EF81D" w14:textId="77777777" w:rsidR="00420C00" w:rsidRDefault="00420C00" w:rsidP="00AF654B">
      <w:pPr>
        <w:spacing w:line="276" w:lineRule="auto"/>
        <w:jc w:val="both"/>
        <w:rPr>
          <w:rFonts w:ascii="Verdana" w:hAnsi="Verdana" w:cs="Arial"/>
          <w:iCs/>
        </w:rPr>
      </w:pPr>
    </w:p>
    <w:p w14:paraId="04315B50" w14:textId="383C52BF" w:rsidR="00420C00" w:rsidRDefault="00420C00" w:rsidP="00AF654B">
      <w:pPr>
        <w:spacing w:line="276" w:lineRule="auto"/>
        <w:jc w:val="both"/>
        <w:rPr>
          <w:rFonts w:ascii="Verdana" w:hAnsi="Verdana" w:cs="Arial"/>
          <w:iCs/>
        </w:rPr>
      </w:pPr>
      <w:r>
        <w:rPr>
          <w:rFonts w:ascii="Verdana" w:hAnsi="Verdana" w:cs="Arial"/>
          <w:iCs/>
        </w:rPr>
        <w:t>Der Einsatz akustischer Anlagen in modernen Gebäuden ist vielfältig: Ob Hintergrundmusik in Kaufhäusern oder Durchsagen und akustische Alarme, um Menschen in Gebäuden gezielt anzusprechen oder zu warnen</w:t>
      </w:r>
      <w:r w:rsidR="00EB5B64">
        <w:rPr>
          <w:rFonts w:ascii="Verdana" w:hAnsi="Verdana" w:cs="Arial"/>
          <w:iCs/>
        </w:rPr>
        <w:t xml:space="preserve"> –</w:t>
      </w:r>
      <w:r w:rsidR="000959FC">
        <w:rPr>
          <w:rFonts w:ascii="Verdana" w:hAnsi="Verdana" w:cs="Arial"/>
          <w:iCs/>
        </w:rPr>
        <w:t xml:space="preserve"> es gibt kaum ein größeres Gebäude ohne Lautsprecheranlagen. IP-basierte Lösungen bieten den Vorteil, dass Durchsagen auf bestimmte Räume oder Bereiche begrenzt werden können. </w:t>
      </w:r>
      <w:r w:rsidR="009B21A9">
        <w:rPr>
          <w:rFonts w:ascii="Verdana" w:hAnsi="Verdana"/>
        </w:rPr>
        <w:t>Im Alarmfall können vordefinierte Durchsagen, die auf den jeweiligen Bereich und Alarmfall zugeschnitten sind, automatisch ausgelöst werden.</w:t>
      </w:r>
    </w:p>
    <w:p w14:paraId="7488B951" w14:textId="77777777" w:rsidR="00420C00" w:rsidRDefault="00420C00" w:rsidP="00AF654B">
      <w:pPr>
        <w:spacing w:line="276" w:lineRule="auto"/>
        <w:jc w:val="both"/>
        <w:rPr>
          <w:rFonts w:ascii="Verdana" w:hAnsi="Verdana" w:cs="Arial"/>
          <w:iCs/>
        </w:rPr>
      </w:pPr>
    </w:p>
    <w:p w14:paraId="3C3A4D8A" w14:textId="57B28D5B" w:rsidR="00AF654B" w:rsidRPr="00AF654B" w:rsidRDefault="00E90DE6" w:rsidP="00AF654B">
      <w:pPr>
        <w:spacing w:line="276" w:lineRule="auto"/>
        <w:jc w:val="both"/>
        <w:rPr>
          <w:rFonts w:ascii="Verdana" w:hAnsi="Verdana" w:cs="Arial"/>
          <w:iCs/>
        </w:rPr>
      </w:pPr>
      <w:r>
        <w:rPr>
          <w:rFonts w:ascii="Verdana" w:hAnsi="Verdana" w:cs="Arial"/>
          <w:iCs/>
        </w:rPr>
        <w:t>M</w:t>
      </w:r>
      <w:r w:rsidR="000959FC">
        <w:rPr>
          <w:rFonts w:ascii="Verdana" w:hAnsi="Verdana" w:cs="Arial"/>
          <w:iCs/>
        </w:rPr>
        <w:t>it seine</w:t>
      </w:r>
      <w:r w:rsidR="00EB5B64">
        <w:rPr>
          <w:rFonts w:ascii="Verdana" w:hAnsi="Verdana" w:cs="Arial"/>
          <w:iCs/>
        </w:rPr>
        <w:t>m</w:t>
      </w:r>
      <w:r w:rsidR="000959FC">
        <w:rPr>
          <w:rFonts w:ascii="Verdana" w:hAnsi="Verdana" w:cs="Arial"/>
          <w:iCs/>
        </w:rPr>
        <w:t xml:space="preserve"> neuen Smart Audio Controller </w:t>
      </w:r>
      <w:r>
        <w:rPr>
          <w:rFonts w:ascii="Verdana" w:hAnsi="Verdana" w:cs="Arial"/>
          <w:iCs/>
        </w:rPr>
        <w:t xml:space="preserve">bietet MICROSENS </w:t>
      </w:r>
      <w:r w:rsidR="000959FC">
        <w:rPr>
          <w:rFonts w:ascii="Verdana" w:hAnsi="Verdana" w:cs="Arial"/>
          <w:iCs/>
        </w:rPr>
        <w:t xml:space="preserve">Anwendern die Möglichkeit, die Vorteile </w:t>
      </w:r>
      <w:r w:rsidR="00EB5B64">
        <w:rPr>
          <w:rFonts w:ascii="Verdana" w:hAnsi="Verdana" w:cs="Arial"/>
          <w:iCs/>
        </w:rPr>
        <w:t>I</w:t>
      </w:r>
      <w:r w:rsidR="000959FC">
        <w:rPr>
          <w:rFonts w:ascii="Verdana" w:hAnsi="Verdana" w:cs="Arial"/>
          <w:iCs/>
        </w:rPr>
        <w:t>P-basierte</w:t>
      </w:r>
      <w:r w:rsidR="00EB5B64">
        <w:rPr>
          <w:rFonts w:ascii="Verdana" w:hAnsi="Verdana" w:cs="Arial"/>
          <w:iCs/>
        </w:rPr>
        <w:t>r</w:t>
      </w:r>
      <w:r w:rsidR="000959FC">
        <w:rPr>
          <w:rFonts w:ascii="Verdana" w:hAnsi="Verdana" w:cs="Arial"/>
          <w:iCs/>
        </w:rPr>
        <w:t xml:space="preserve"> Anlagen </w:t>
      </w:r>
      <w:r w:rsidR="00813992">
        <w:rPr>
          <w:rFonts w:ascii="Verdana" w:hAnsi="Verdana" w:cs="Arial"/>
          <w:iCs/>
        </w:rPr>
        <w:t xml:space="preserve">auch mit vorhandenen, klassischen Lautsprechern </w:t>
      </w:r>
      <w:r w:rsidR="000959FC">
        <w:rPr>
          <w:rFonts w:ascii="Verdana" w:hAnsi="Verdana" w:cs="Arial"/>
          <w:iCs/>
        </w:rPr>
        <w:t>zu nutzen</w:t>
      </w:r>
      <w:r w:rsidR="00813992">
        <w:rPr>
          <w:rFonts w:ascii="Verdana" w:hAnsi="Verdana" w:cs="Arial"/>
          <w:iCs/>
        </w:rPr>
        <w:t>.</w:t>
      </w:r>
      <w:r w:rsidR="00902C04">
        <w:rPr>
          <w:rFonts w:ascii="Verdana" w:hAnsi="Verdana" w:cs="Arial"/>
          <w:iCs/>
        </w:rPr>
        <w:t xml:space="preserve"> Die Konfiguration des Controllers ist denkbar einfach. </w:t>
      </w:r>
      <w:r w:rsidR="00AF654B" w:rsidRPr="00AF654B">
        <w:rPr>
          <w:rFonts w:ascii="Verdana" w:hAnsi="Verdana" w:cs="Arial"/>
          <w:iCs/>
        </w:rPr>
        <w:t xml:space="preserve">Als Teil des </w:t>
      </w:r>
      <w:r w:rsidR="00902C04">
        <w:rPr>
          <w:rFonts w:ascii="Verdana" w:hAnsi="Verdana" w:cs="Arial"/>
          <w:iCs/>
        </w:rPr>
        <w:t>richtungsweisenden</w:t>
      </w:r>
      <w:r w:rsidR="00AF654B" w:rsidRPr="00AF654B">
        <w:rPr>
          <w:rFonts w:ascii="Verdana" w:hAnsi="Verdana" w:cs="Arial"/>
          <w:iCs/>
        </w:rPr>
        <w:t xml:space="preserve"> Smart-Office-Konzepts wird er über eine </w:t>
      </w:r>
      <w:proofErr w:type="spellStart"/>
      <w:r w:rsidR="00A03B17">
        <w:rPr>
          <w:rFonts w:ascii="Verdana" w:hAnsi="Verdana" w:cs="Arial"/>
          <w:iCs/>
        </w:rPr>
        <w:t>Micro</w:t>
      </w:r>
      <w:r w:rsidR="00AF654B" w:rsidRPr="00AF654B">
        <w:rPr>
          <w:rFonts w:ascii="Verdana" w:hAnsi="Verdana" w:cs="Arial"/>
          <w:iCs/>
        </w:rPr>
        <w:t>App</w:t>
      </w:r>
      <w:proofErr w:type="spellEnd"/>
      <w:r w:rsidR="00AF654B" w:rsidRPr="00AF654B">
        <w:rPr>
          <w:rFonts w:ascii="Verdana" w:hAnsi="Verdana" w:cs="Arial"/>
          <w:iCs/>
        </w:rPr>
        <w:t xml:space="preserve"> auf einem </w:t>
      </w:r>
      <w:r w:rsidR="00902C04">
        <w:rPr>
          <w:rFonts w:ascii="Verdana" w:hAnsi="Verdana" w:cs="Arial"/>
          <w:iCs/>
        </w:rPr>
        <w:t>Netzwerk</w:t>
      </w:r>
      <w:r w:rsidR="00AF654B" w:rsidRPr="00AF654B">
        <w:rPr>
          <w:rFonts w:ascii="Verdana" w:hAnsi="Verdana" w:cs="Arial"/>
          <w:iCs/>
        </w:rPr>
        <w:t xml:space="preserve">-Switch </w:t>
      </w:r>
      <w:r w:rsidR="00902C04">
        <w:rPr>
          <w:rFonts w:ascii="Verdana" w:hAnsi="Verdana" w:cs="Arial"/>
          <w:iCs/>
        </w:rPr>
        <w:t xml:space="preserve">von MICROSENS </w:t>
      </w:r>
      <w:r w:rsidR="00AF654B" w:rsidRPr="00AF654B">
        <w:rPr>
          <w:rFonts w:ascii="Verdana" w:hAnsi="Verdana" w:cs="Arial"/>
          <w:iCs/>
        </w:rPr>
        <w:t>gesteuert</w:t>
      </w:r>
      <w:r w:rsidR="00902C04">
        <w:rPr>
          <w:rFonts w:ascii="Verdana" w:hAnsi="Verdana" w:cs="Arial"/>
          <w:iCs/>
        </w:rPr>
        <w:t>, über den er auch mit Power-</w:t>
      </w:r>
      <w:proofErr w:type="spellStart"/>
      <w:r w:rsidR="00902C04">
        <w:rPr>
          <w:rFonts w:ascii="Verdana" w:hAnsi="Verdana" w:cs="Arial"/>
          <w:iCs/>
        </w:rPr>
        <w:t>over</w:t>
      </w:r>
      <w:proofErr w:type="spellEnd"/>
      <w:r w:rsidR="00902C04">
        <w:rPr>
          <w:rFonts w:ascii="Verdana" w:hAnsi="Verdana" w:cs="Arial"/>
          <w:iCs/>
        </w:rPr>
        <w:t xml:space="preserve">-Ethernet </w:t>
      </w:r>
      <w:r w:rsidR="00A03B17">
        <w:rPr>
          <w:rFonts w:ascii="Verdana" w:hAnsi="Verdana" w:cs="Arial"/>
          <w:iCs/>
        </w:rPr>
        <w:t>seine Stromversorgung erhält</w:t>
      </w:r>
      <w:r w:rsidR="00AF654B" w:rsidRPr="00AF654B">
        <w:rPr>
          <w:rFonts w:ascii="Verdana" w:hAnsi="Verdana" w:cs="Arial"/>
          <w:iCs/>
        </w:rPr>
        <w:t>.</w:t>
      </w:r>
      <w:r w:rsidR="00902C04">
        <w:rPr>
          <w:rFonts w:ascii="Verdana" w:hAnsi="Verdana" w:cs="Arial"/>
          <w:iCs/>
        </w:rPr>
        <w:t xml:space="preserve"> Alternativ ist ein kompaktes Netzteil mit 24</w:t>
      </w:r>
      <w:r w:rsidR="00EB5B64">
        <w:rPr>
          <w:rFonts w:ascii="Verdana" w:hAnsi="Verdana" w:cs="Arial"/>
          <w:iCs/>
        </w:rPr>
        <w:t> </w:t>
      </w:r>
      <w:r w:rsidR="00902C04">
        <w:rPr>
          <w:rFonts w:ascii="Verdana" w:hAnsi="Verdana" w:cs="Arial"/>
          <w:iCs/>
        </w:rPr>
        <w:t>V</w:t>
      </w:r>
      <w:r w:rsidR="00EB5B64">
        <w:rPr>
          <w:rFonts w:ascii="Verdana" w:hAnsi="Verdana" w:cs="Arial"/>
          <w:iCs/>
        </w:rPr>
        <w:t> </w:t>
      </w:r>
      <w:r w:rsidR="00902C04">
        <w:rPr>
          <w:rFonts w:ascii="Verdana" w:hAnsi="Verdana" w:cs="Arial"/>
          <w:iCs/>
        </w:rPr>
        <w:t>DC erhältlich.</w:t>
      </w:r>
    </w:p>
    <w:p w14:paraId="23BD7D61" w14:textId="77777777" w:rsidR="00AF654B" w:rsidRDefault="00AF654B" w:rsidP="00AF654B">
      <w:pPr>
        <w:spacing w:line="276" w:lineRule="auto"/>
        <w:jc w:val="both"/>
        <w:rPr>
          <w:rFonts w:ascii="Verdana" w:hAnsi="Verdana" w:cs="Arial"/>
          <w:iCs/>
        </w:rPr>
      </w:pPr>
    </w:p>
    <w:p w14:paraId="377FA856" w14:textId="77E5CB79" w:rsidR="00AF654B" w:rsidRPr="00AF654B" w:rsidRDefault="00261320" w:rsidP="00EB5B64">
      <w:pPr>
        <w:spacing w:line="276" w:lineRule="auto"/>
        <w:jc w:val="both"/>
        <w:rPr>
          <w:rFonts w:ascii="Verdana" w:hAnsi="Verdana" w:cs="Arial"/>
          <w:iCs/>
        </w:rPr>
      </w:pPr>
      <w:r>
        <w:rPr>
          <w:rFonts w:ascii="Verdana" w:hAnsi="Verdana" w:cs="Arial"/>
          <w:iCs/>
        </w:rPr>
        <w:t>Der</w:t>
      </w:r>
      <w:r w:rsidR="00902C04">
        <w:rPr>
          <w:rFonts w:ascii="Verdana" w:hAnsi="Verdana" w:cs="Arial"/>
          <w:iCs/>
        </w:rPr>
        <w:t xml:space="preserve"> </w:t>
      </w:r>
      <w:r w:rsidR="00EB5B64">
        <w:rPr>
          <w:rFonts w:ascii="Verdana" w:hAnsi="Verdana" w:cs="Arial"/>
          <w:iCs/>
        </w:rPr>
        <w:t xml:space="preserve">Smart Audio </w:t>
      </w:r>
      <w:r w:rsidR="00902C04">
        <w:rPr>
          <w:rFonts w:ascii="Verdana" w:hAnsi="Verdana" w:cs="Arial"/>
          <w:iCs/>
        </w:rPr>
        <w:t>Controller</w:t>
      </w:r>
      <w:r>
        <w:rPr>
          <w:rFonts w:ascii="Verdana" w:hAnsi="Verdana" w:cs="Arial"/>
          <w:iCs/>
        </w:rPr>
        <w:t xml:space="preserve"> besitzt Anschl</w:t>
      </w:r>
      <w:r w:rsidR="005210E9">
        <w:rPr>
          <w:rFonts w:ascii="Verdana" w:hAnsi="Verdana" w:cs="Arial"/>
          <w:iCs/>
        </w:rPr>
        <w:t>ü</w:t>
      </w:r>
      <w:r>
        <w:rPr>
          <w:rFonts w:ascii="Verdana" w:hAnsi="Verdana" w:cs="Arial"/>
          <w:iCs/>
        </w:rPr>
        <w:t>ss</w:t>
      </w:r>
      <w:r w:rsidR="005210E9">
        <w:rPr>
          <w:rFonts w:ascii="Verdana" w:hAnsi="Verdana" w:cs="Arial"/>
          <w:iCs/>
        </w:rPr>
        <w:t>e</w:t>
      </w:r>
      <w:r>
        <w:rPr>
          <w:rFonts w:ascii="Verdana" w:hAnsi="Verdana" w:cs="Arial"/>
          <w:iCs/>
        </w:rPr>
        <w:t xml:space="preserve"> für einen </w:t>
      </w:r>
      <w:r w:rsidR="00AF654B" w:rsidRPr="00AF654B">
        <w:rPr>
          <w:rFonts w:ascii="Verdana" w:hAnsi="Verdana" w:cs="Arial"/>
          <w:iCs/>
        </w:rPr>
        <w:t>Lautsprecher</w:t>
      </w:r>
      <w:r>
        <w:rPr>
          <w:rFonts w:ascii="Verdana" w:hAnsi="Verdana" w:cs="Arial"/>
          <w:iCs/>
        </w:rPr>
        <w:t xml:space="preserve"> (8</w:t>
      </w:r>
      <w:r w:rsidR="00EB5B64">
        <w:rPr>
          <w:rFonts w:ascii="Verdana" w:hAnsi="Verdana" w:cs="Arial"/>
          <w:iCs/>
        </w:rPr>
        <w:t> </w:t>
      </w:r>
      <w:r>
        <w:rPr>
          <w:rFonts w:ascii="Verdana" w:hAnsi="Verdana" w:cs="Arial"/>
          <w:iCs/>
        </w:rPr>
        <w:t>Ω, max. 10</w:t>
      </w:r>
      <w:r w:rsidR="00EB5B64">
        <w:rPr>
          <w:rFonts w:ascii="Verdana" w:hAnsi="Verdana" w:cs="Arial"/>
          <w:iCs/>
        </w:rPr>
        <w:t> </w:t>
      </w:r>
      <w:r>
        <w:rPr>
          <w:rFonts w:ascii="Verdana" w:hAnsi="Verdana" w:cs="Arial"/>
          <w:iCs/>
        </w:rPr>
        <w:t>W)</w:t>
      </w:r>
      <w:r w:rsidR="005210E9">
        <w:rPr>
          <w:rFonts w:ascii="Verdana" w:hAnsi="Verdana" w:cs="Arial"/>
          <w:iCs/>
        </w:rPr>
        <w:t xml:space="preserve">, ein </w:t>
      </w:r>
      <w:r w:rsidRPr="00AF654B">
        <w:rPr>
          <w:rFonts w:ascii="Verdana" w:hAnsi="Verdana" w:cs="Arial"/>
          <w:iCs/>
        </w:rPr>
        <w:t>Mikrofon und bis zu sechs Taster für kundenspezifische Erweiterungen.</w:t>
      </w:r>
      <w:r w:rsidR="005210E9">
        <w:rPr>
          <w:rFonts w:ascii="Verdana" w:hAnsi="Verdana" w:cs="Arial"/>
          <w:iCs/>
        </w:rPr>
        <w:t xml:space="preserve"> </w:t>
      </w:r>
      <w:r w:rsidR="00291817">
        <w:rPr>
          <w:rFonts w:ascii="Verdana" w:hAnsi="Verdana" w:cs="Arial"/>
          <w:iCs/>
        </w:rPr>
        <w:t>Damit können</w:t>
      </w:r>
      <w:r w:rsidR="006104D7">
        <w:rPr>
          <w:rFonts w:ascii="Verdana" w:hAnsi="Verdana" w:cs="Arial"/>
          <w:iCs/>
        </w:rPr>
        <w:t xml:space="preserve"> auch</w:t>
      </w:r>
      <w:r w:rsidR="00291817">
        <w:rPr>
          <w:rFonts w:ascii="Verdana" w:hAnsi="Verdana" w:cs="Arial"/>
          <w:iCs/>
        </w:rPr>
        <w:t xml:space="preserve"> z.B. Türsprechanlagen ins IP-Netz eingebunden werden.</w:t>
      </w:r>
    </w:p>
    <w:p w14:paraId="3769CAA0" w14:textId="77777777" w:rsidR="00B71D42" w:rsidRPr="00B71D42" w:rsidRDefault="00B71D42" w:rsidP="00B71D42">
      <w:pPr>
        <w:spacing w:line="276" w:lineRule="auto"/>
        <w:jc w:val="both"/>
        <w:rPr>
          <w:rFonts w:ascii="Verdana" w:hAnsi="Verdana" w:cs="Arial"/>
          <w:iCs/>
        </w:rPr>
      </w:pPr>
    </w:p>
    <w:p w14:paraId="708F3EBA" w14:textId="4B4E74AE" w:rsidR="00B71D42" w:rsidRPr="00B71D42" w:rsidRDefault="001D395A" w:rsidP="00B71D42">
      <w:pPr>
        <w:spacing w:line="276" w:lineRule="auto"/>
        <w:jc w:val="both"/>
        <w:rPr>
          <w:rFonts w:ascii="Verdana" w:hAnsi="Verdana" w:cs="Arial"/>
          <w:iCs/>
        </w:rPr>
      </w:pPr>
      <w:r>
        <w:rPr>
          <w:rFonts w:ascii="Verdana" w:hAnsi="Verdana" w:cs="Arial"/>
          <w:b/>
          <w:iCs/>
        </w:rPr>
        <w:t>Erleben Sie den</w:t>
      </w:r>
      <w:r w:rsidR="00A22AE8">
        <w:rPr>
          <w:rFonts w:ascii="Verdana" w:hAnsi="Verdana" w:cs="Arial"/>
          <w:b/>
          <w:iCs/>
        </w:rPr>
        <w:t xml:space="preserve"> in</w:t>
      </w:r>
      <w:r w:rsidR="00EB5B64">
        <w:rPr>
          <w:rFonts w:ascii="Verdana" w:hAnsi="Verdana" w:cs="Arial"/>
          <w:b/>
          <w:iCs/>
        </w:rPr>
        <w:t>teraktiven</w:t>
      </w:r>
      <w:r w:rsidR="00A22AE8">
        <w:rPr>
          <w:rFonts w:ascii="Verdana" w:hAnsi="Verdana" w:cs="Arial"/>
          <w:b/>
          <w:iCs/>
        </w:rPr>
        <w:t xml:space="preserve"> Smart-Office-Showroom live auf der </w:t>
      </w:r>
      <w:proofErr w:type="spellStart"/>
      <w:r w:rsidR="00A22AE8">
        <w:rPr>
          <w:rFonts w:ascii="Verdana" w:hAnsi="Verdana" w:cs="Arial"/>
          <w:b/>
          <w:iCs/>
        </w:rPr>
        <w:t>elektrotechnik</w:t>
      </w:r>
      <w:proofErr w:type="spellEnd"/>
      <w:r w:rsidR="00A22AE8">
        <w:rPr>
          <w:rFonts w:ascii="Verdana" w:hAnsi="Verdana" w:cs="Arial"/>
          <w:b/>
          <w:iCs/>
        </w:rPr>
        <w:t xml:space="preserve"> in Dortmund vom 15. bis 17. Februar 2017 am </w:t>
      </w:r>
      <w:r w:rsidR="00B71D42" w:rsidRPr="00B71D42">
        <w:rPr>
          <w:rFonts w:ascii="Verdana" w:hAnsi="Verdana" w:cs="Arial"/>
          <w:b/>
          <w:iCs/>
        </w:rPr>
        <w:t>Stand der M</w:t>
      </w:r>
      <w:r w:rsidR="00B71D42">
        <w:rPr>
          <w:rFonts w:ascii="Verdana" w:hAnsi="Verdana" w:cs="Arial"/>
          <w:b/>
          <w:iCs/>
        </w:rPr>
        <w:t>ICROSENS</w:t>
      </w:r>
      <w:r w:rsidR="00B71D42" w:rsidRPr="00B71D42">
        <w:rPr>
          <w:rFonts w:ascii="Verdana" w:hAnsi="Verdana" w:cs="Arial"/>
          <w:b/>
          <w:iCs/>
        </w:rPr>
        <w:t xml:space="preserve"> </w:t>
      </w:r>
      <w:r w:rsidR="00A22AE8">
        <w:rPr>
          <w:rFonts w:ascii="Verdana" w:hAnsi="Verdana" w:cs="Arial"/>
          <w:b/>
          <w:iCs/>
        </w:rPr>
        <w:t xml:space="preserve">in </w:t>
      </w:r>
      <w:r w:rsidR="00B71D42" w:rsidRPr="00B71D42">
        <w:rPr>
          <w:rFonts w:ascii="Verdana" w:hAnsi="Verdana" w:cs="Arial"/>
          <w:b/>
          <w:iCs/>
        </w:rPr>
        <w:t xml:space="preserve">Halle </w:t>
      </w:r>
      <w:r w:rsidR="00A22AE8">
        <w:rPr>
          <w:rFonts w:ascii="Verdana" w:hAnsi="Verdana" w:cs="Arial"/>
          <w:b/>
          <w:iCs/>
        </w:rPr>
        <w:t>4</w:t>
      </w:r>
      <w:r w:rsidR="00B71D42" w:rsidRPr="00B71D42">
        <w:rPr>
          <w:rFonts w:ascii="Verdana" w:hAnsi="Verdana" w:cs="Arial"/>
          <w:b/>
          <w:iCs/>
        </w:rPr>
        <w:t xml:space="preserve">, Stand </w:t>
      </w:r>
      <w:r>
        <w:rPr>
          <w:rFonts w:ascii="Verdana" w:hAnsi="Verdana" w:cs="Arial"/>
          <w:b/>
          <w:iCs/>
        </w:rPr>
        <w:t>C50</w:t>
      </w:r>
      <w:r w:rsidR="00B71D42" w:rsidRPr="00B71D42">
        <w:rPr>
          <w:rFonts w:ascii="Verdana" w:hAnsi="Verdana" w:cs="Arial"/>
          <w:b/>
          <w:iCs/>
        </w:rPr>
        <w:t>.</w:t>
      </w:r>
    </w:p>
    <w:p w14:paraId="42666745" w14:textId="77777777" w:rsidR="00F055E7" w:rsidRDefault="00F055E7" w:rsidP="00F055E7">
      <w:pPr>
        <w:spacing w:line="276" w:lineRule="auto"/>
        <w:jc w:val="both"/>
        <w:rPr>
          <w:rFonts w:ascii="Verdana" w:hAnsi="Verdana" w:cs="Arial"/>
        </w:rPr>
      </w:pPr>
    </w:p>
    <w:p w14:paraId="6D94AC16" w14:textId="3AD1ECE5" w:rsidR="00F055E7" w:rsidRPr="009114DE" w:rsidRDefault="00F055E7" w:rsidP="00F055E7">
      <w:pPr>
        <w:spacing w:line="276" w:lineRule="auto"/>
        <w:jc w:val="both"/>
        <w:rPr>
          <w:rFonts w:ascii="Verdana" w:hAnsi="Verdana" w:cs="Arial"/>
        </w:rPr>
      </w:pPr>
      <w:r w:rsidRPr="009114DE">
        <w:rPr>
          <w:rFonts w:ascii="Verdana" w:hAnsi="Verdana" w:cs="Arial"/>
        </w:rPr>
        <w:t xml:space="preserve">Weitere Informationen finden sich unter </w:t>
      </w:r>
      <w:hyperlink r:id="rId10" w:history="1">
        <w:r w:rsidRPr="009114DE">
          <w:rPr>
            <w:rStyle w:val="Hyperlink"/>
            <w:rFonts w:ascii="Verdana" w:hAnsi="Verdana" w:cs="Arial"/>
          </w:rPr>
          <w:t>www.microsens.de</w:t>
        </w:r>
      </w:hyperlink>
    </w:p>
    <w:p w14:paraId="7B9AC904" w14:textId="77777777" w:rsidR="00586962" w:rsidRDefault="00586962" w:rsidP="00F055E7">
      <w:pPr>
        <w:pStyle w:val="msolistparagraph0"/>
        <w:ind w:left="0"/>
        <w:rPr>
          <w:rFonts w:ascii="Arial" w:hAnsi="Arial" w:cs="Arial"/>
          <w:sz w:val="20"/>
          <w:szCs w:val="20"/>
        </w:rPr>
      </w:pPr>
    </w:p>
    <w:p w14:paraId="3C82F2BF" w14:textId="77777777" w:rsidR="005210E9" w:rsidRPr="00730A10" w:rsidRDefault="005210E9" w:rsidP="00F055E7">
      <w:pPr>
        <w:pStyle w:val="msolistparagraph0"/>
        <w:ind w:left="0"/>
        <w:rPr>
          <w:rFonts w:ascii="Arial" w:hAnsi="Arial" w:cs="Arial"/>
          <w:sz w:val="20"/>
          <w:szCs w:val="20"/>
        </w:rPr>
      </w:pPr>
    </w:p>
    <w:p w14:paraId="5CBC6941" w14:textId="77777777" w:rsidR="001D395A" w:rsidRDefault="001D395A">
      <w:pPr>
        <w:rPr>
          <w:rFonts w:ascii="Arial" w:hAnsi="Arial" w:cs="Arial"/>
          <w:b/>
          <w:bCs/>
          <w:sz w:val="18"/>
          <w:szCs w:val="18"/>
        </w:rPr>
      </w:pPr>
      <w:r>
        <w:rPr>
          <w:rFonts w:ascii="Arial" w:hAnsi="Arial" w:cs="Arial"/>
          <w:b/>
          <w:bCs/>
          <w:sz w:val="18"/>
          <w:szCs w:val="18"/>
        </w:rPr>
        <w:br w:type="page"/>
      </w:r>
    </w:p>
    <w:p w14:paraId="06A75A8A" w14:textId="7489923F" w:rsidR="00F055E7" w:rsidRDefault="00586962" w:rsidP="00F055E7">
      <w:pPr>
        <w:rPr>
          <w:rFonts w:ascii="Arial" w:hAnsi="Arial" w:cs="Arial"/>
          <w:b/>
          <w:bCs/>
          <w:sz w:val="18"/>
          <w:szCs w:val="18"/>
        </w:rPr>
      </w:pPr>
      <w:r>
        <w:rPr>
          <w:rFonts w:ascii="Arial" w:hAnsi="Arial" w:cs="Arial"/>
          <w:b/>
          <w:bCs/>
          <w:sz w:val="18"/>
          <w:szCs w:val="18"/>
        </w:rPr>
        <w:lastRenderedPageBreak/>
        <w:t>Ü</w:t>
      </w:r>
      <w:r w:rsidR="00F055E7">
        <w:rPr>
          <w:rFonts w:ascii="Arial" w:hAnsi="Arial" w:cs="Arial"/>
          <w:b/>
          <w:bCs/>
          <w:sz w:val="18"/>
          <w:szCs w:val="18"/>
        </w:rPr>
        <w:t>ber MICROSENS</w:t>
      </w:r>
    </w:p>
    <w:p w14:paraId="5D4908BE" w14:textId="77777777" w:rsidR="00F055E7" w:rsidRDefault="00F055E7" w:rsidP="00F055E7">
      <w:pPr>
        <w:pStyle w:val="Normal11pt"/>
        <w:spacing w:line="240" w:lineRule="auto"/>
        <w:rPr>
          <w:sz w:val="18"/>
          <w:szCs w:val="18"/>
          <w:lang w:val="de-DE"/>
        </w:rPr>
      </w:pPr>
      <w:r>
        <w:rPr>
          <w:sz w:val="18"/>
          <w:szCs w:val="18"/>
          <w:lang w:val="de-DE"/>
        </w:rPr>
        <w:t xml:space="preserve">Seit 1993 steht die MICROSENS GmbH &amp; Co. KG für Fiber </w:t>
      </w:r>
      <w:proofErr w:type="spellStart"/>
      <w:r>
        <w:rPr>
          <w:sz w:val="18"/>
          <w:szCs w:val="18"/>
          <w:lang w:val="de-DE"/>
        </w:rPr>
        <w:t>Optic</w:t>
      </w:r>
      <w:proofErr w:type="spellEnd"/>
      <w:r>
        <w:rPr>
          <w:sz w:val="18"/>
          <w:szCs w:val="18"/>
          <w:lang w:val="de-DE"/>
        </w:rPr>
        <w:t xml:space="preserve"> Solutions. Als einer der Pioniere von Glasfaser-Übertragungssystemen deckt das international agierende Unternehmen sämtliche Leistungsbereiche der Glasfasertechnologie ab. Angefangen von Lösungen für die zukunftssichere Bürovernetzung und die Hochverfügbarkeit in rauen Umgebungen erstreckt sich das Produktspektrum über die großräumige Standortvernetzung, Kopplung von Rechenzentren bis hin zu </w:t>
      </w:r>
      <w:proofErr w:type="spellStart"/>
      <w:r>
        <w:rPr>
          <w:sz w:val="18"/>
          <w:szCs w:val="18"/>
          <w:lang w:val="de-DE"/>
        </w:rPr>
        <w:t>hochperformanten</w:t>
      </w:r>
      <w:proofErr w:type="spellEnd"/>
      <w:r>
        <w:rPr>
          <w:sz w:val="18"/>
          <w:szCs w:val="18"/>
          <w:lang w:val="de-DE"/>
        </w:rPr>
        <w:t xml:space="preserve"> Weitverkehrsnetzen. In all diesen Anwendungsgebieten sichert MICROSENS den effizienten, schnellen und sicheren Datentransfer. Als international erfolgreicher Hersteller vertreibt </w:t>
      </w:r>
      <w:r w:rsidR="00586962">
        <w:rPr>
          <w:sz w:val="18"/>
          <w:szCs w:val="18"/>
          <w:lang w:val="de-DE"/>
        </w:rPr>
        <w:t>das Unternehmen</w:t>
      </w:r>
      <w:r>
        <w:rPr>
          <w:sz w:val="18"/>
          <w:szCs w:val="18"/>
          <w:lang w:val="de-DE"/>
        </w:rPr>
        <w:t xml:space="preserve"> seine Produkte weltweit. Neben der Unternehmenszentrale im westfälischen Hamm unterhält MICROSENS Vertriebsniederlassungen in Frankreich und Polen, um die differenzierten Anforderungen der Kunden vor Ort optimal erfüllen zu können.</w:t>
      </w:r>
    </w:p>
    <w:p w14:paraId="55E14C18" w14:textId="77777777" w:rsidR="00F055E7" w:rsidRDefault="00F055E7" w:rsidP="00F055E7">
      <w:pPr>
        <w:pStyle w:val="Normal11pt"/>
        <w:spacing w:line="240" w:lineRule="auto"/>
        <w:rPr>
          <w:b/>
          <w:sz w:val="18"/>
          <w:szCs w:val="18"/>
          <w:lang w:val="de-DE"/>
        </w:rPr>
      </w:pPr>
    </w:p>
    <w:p w14:paraId="3F312436" w14:textId="77777777" w:rsidR="00BC0E46" w:rsidRDefault="00BC0E46" w:rsidP="00F055E7">
      <w:pPr>
        <w:pStyle w:val="Normal11pt"/>
        <w:spacing w:line="240" w:lineRule="auto"/>
        <w:rPr>
          <w:b/>
          <w:sz w:val="18"/>
          <w:szCs w:val="18"/>
          <w:lang w:val="de-DE"/>
        </w:rPr>
      </w:pPr>
    </w:p>
    <w:p w14:paraId="5B47103F" w14:textId="77777777" w:rsidR="00586962" w:rsidRPr="00586962" w:rsidRDefault="00586962" w:rsidP="00586962">
      <w:pPr>
        <w:rPr>
          <w:rFonts w:ascii="Arial" w:hAnsi="Arial" w:cs="Arial"/>
          <w:b/>
          <w:sz w:val="18"/>
          <w:szCs w:val="18"/>
          <w:lang w:eastAsia="en-US"/>
        </w:rPr>
      </w:pPr>
      <w:r w:rsidRPr="00586962">
        <w:rPr>
          <w:rFonts w:ascii="Arial" w:hAnsi="Arial" w:cs="Arial"/>
          <w:b/>
          <w:sz w:val="18"/>
          <w:szCs w:val="18"/>
          <w:lang w:eastAsia="en-US"/>
        </w:rPr>
        <w:t>Über euromicron:</w:t>
      </w:r>
    </w:p>
    <w:p w14:paraId="2A2990ED" w14:textId="464DE71A" w:rsidR="0064273F" w:rsidRPr="00EF67D6" w:rsidRDefault="00586962" w:rsidP="00EF67D6">
      <w:pPr>
        <w:jc w:val="both"/>
        <w:rPr>
          <w:rFonts w:ascii="Arial" w:hAnsi="Arial" w:cs="Arial"/>
          <w:sz w:val="18"/>
          <w:szCs w:val="18"/>
          <w:lang w:eastAsia="en-US"/>
        </w:rPr>
      </w:pPr>
      <w:r w:rsidRPr="00586962">
        <w:rPr>
          <w:rFonts w:ascii="Arial" w:hAnsi="Arial" w:cs="Arial"/>
          <w:sz w:val="18"/>
          <w:szCs w:val="18"/>
          <w:lang w:eastAsia="en-US"/>
        </w:rPr>
        <w:t>Die euromicron AG (</w:t>
      </w:r>
      <w:hyperlink r:id="rId11" w:history="1">
        <w:r w:rsidRPr="00586962">
          <w:rPr>
            <w:rStyle w:val="Hyperlink"/>
            <w:rFonts w:ascii="Arial" w:hAnsi="Arial" w:cs="Arial"/>
            <w:sz w:val="18"/>
            <w:szCs w:val="18"/>
            <w:lang w:eastAsia="en-US"/>
          </w:rPr>
          <w:t>www.euromicron.de</w:t>
        </w:r>
      </w:hyperlink>
      <w:r w:rsidRPr="00586962">
        <w:rPr>
          <w:rFonts w:ascii="Arial" w:hAnsi="Arial" w:cs="Arial"/>
          <w:sz w:val="18"/>
          <w:szCs w:val="18"/>
          <w:lang w:eastAsia="en-US"/>
        </w:rPr>
        <w:t>) vereint als Gruppe mittelständische Hightech-Unternehmen aus den Bereichen Intelligente Gebäudetechnik und Kritische Infrastrukturen. Als deutscher Spezialist für das Internet der Dinge und Industrie 4.0 versetzt euromicron ihre Kunden in die Lage, Geschäfts- und Produktionsprozesse zu vernetzen und den Weg in die digitale Zukunft erfolgreich zu gehen. Von der Konzeption und Implementierung über den Betrieb bis hin zu verbundenen Serviceleistungen realisiert euromicron kundenspezifische Lösungen und schafft die dafür notwendigen IT-, Netzwerk- und Sicherheitsinfrastrukturen. So ermöglicht euromicron ihren Kunden vorhandene Infrastrukturen schrittweise in das digitale Zeitalter zu migrieren. Die Expertise von euromicron unterstützt die Kunden des Unternehmens dabei, Flexibilität und Effizienz zu steigern sowie neue Geschäftsmodelle zu entwickeln, die den Grundstein für den Unternehmenserfolg von morgen legen.</w:t>
      </w:r>
      <w:r w:rsidR="00E90DE6">
        <w:rPr>
          <w:rFonts w:ascii="Arial" w:hAnsi="Arial" w:cs="Arial"/>
          <w:sz w:val="18"/>
          <w:szCs w:val="18"/>
          <w:lang w:eastAsia="en-US"/>
        </w:rPr>
        <w:t xml:space="preserve"> </w:t>
      </w:r>
      <w:r w:rsidRPr="00586962">
        <w:rPr>
          <w:rFonts w:ascii="Arial" w:hAnsi="Arial" w:cs="Arial"/>
          <w:sz w:val="18"/>
          <w:szCs w:val="18"/>
          <w:lang w:eastAsia="en-US"/>
        </w:rPr>
        <w:t xml:space="preserve">Der seit 1998 börsennotierte Technologie-Konzern mit Hauptsitz in Frankfurt am Main beschäftigt rund 1.800 Mitarbeiter an 30 Standorten. Zur euromicron Gruppe gehören insgesamt 14 Tochterunternehmen, darunter die Marken </w:t>
      </w:r>
      <w:proofErr w:type="spellStart"/>
      <w:r w:rsidRPr="00586962">
        <w:rPr>
          <w:rFonts w:ascii="Arial" w:hAnsi="Arial" w:cs="Arial"/>
          <w:sz w:val="18"/>
          <w:szCs w:val="18"/>
          <w:lang w:eastAsia="en-US"/>
        </w:rPr>
        <w:t>Elabo</w:t>
      </w:r>
      <w:proofErr w:type="spellEnd"/>
      <w:r w:rsidRPr="00586962">
        <w:rPr>
          <w:rFonts w:ascii="Arial" w:hAnsi="Arial" w:cs="Arial"/>
          <w:sz w:val="18"/>
          <w:szCs w:val="18"/>
          <w:lang w:eastAsia="en-US"/>
        </w:rPr>
        <w:t xml:space="preserve">, LWL-Sachsenkabel, MICROSENS und </w:t>
      </w:r>
      <w:proofErr w:type="spellStart"/>
      <w:r w:rsidRPr="00586962">
        <w:rPr>
          <w:rFonts w:ascii="Arial" w:hAnsi="Arial" w:cs="Arial"/>
          <w:sz w:val="18"/>
          <w:szCs w:val="18"/>
          <w:lang w:eastAsia="en-US"/>
        </w:rPr>
        <w:t>telent</w:t>
      </w:r>
      <w:proofErr w:type="spellEnd"/>
      <w:r w:rsidRPr="00586962">
        <w:rPr>
          <w:rFonts w:ascii="Arial" w:hAnsi="Arial" w:cs="Arial"/>
          <w:sz w:val="18"/>
          <w:szCs w:val="18"/>
          <w:lang w:eastAsia="en-US"/>
        </w:rPr>
        <w:t>.</w:t>
      </w:r>
      <w:bookmarkStart w:id="0" w:name="_GoBack"/>
      <w:bookmarkEnd w:id="0"/>
    </w:p>
    <w:sectPr w:rsidR="0064273F" w:rsidRPr="00EF67D6" w:rsidSect="00B0427F">
      <w:headerReference w:type="default" r:id="rId12"/>
      <w:pgSz w:w="11907" w:h="16840"/>
      <w:pgMar w:top="2268" w:right="3119" w:bottom="851"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C6CBF" w14:textId="77777777" w:rsidR="00710226" w:rsidRDefault="00710226">
      <w:r>
        <w:separator/>
      </w:r>
    </w:p>
  </w:endnote>
  <w:endnote w:type="continuationSeparator" w:id="0">
    <w:p w14:paraId="6256893B" w14:textId="77777777" w:rsidR="00710226" w:rsidRDefault="0071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utiger 55 Roman">
    <w:altName w:val="Courier"/>
    <w:panose1 w:val="000B0500000000000000"/>
    <w:charset w:val="00"/>
    <w:family w:val="swiss"/>
    <w:notTrueType/>
    <w:pitch w:val="variable"/>
    <w:sig w:usb0="00000003" w:usb1="00000000" w:usb2="00000000" w:usb3="00000000" w:csb0="00000001" w:csb1="00000000"/>
  </w:font>
  <w:font w:name="Futura Hv BT">
    <w:altName w:val="Lucida Sans Unicode"/>
    <w:charset w:val="00"/>
    <w:family w:val="swiss"/>
    <w:pitch w:val="variable"/>
  </w:font>
  <w:font w:name="Futura Bk BT">
    <w:altName w:val="Century Gothic"/>
    <w:panose1 w:val="020B0502020204020303"/>
    <w:charset w:val="00"/>
    <w:family w:val="swiss"/>
    <w:pitch w:val="variable"/>
    <w:sig w:usb0="800000AF" w:usb1="1000204A" w:usb2="00000000" w:usb3="00000000" w:csb0="00000011" w:csb1="00000000"/>
  </w:font>
  <w:font w:name="ZapfHumnst BT">
    <w:altName w:val="Lucida Sans Unicode"/>
    <w:charset w:val="00"/>
    <w:family w:val="swiss"/>
    <w:pitch w:val="variable"/>
  </w:font>
  <w:font w:name="Futura Md BT">
    <w:panose1 w:val="020B0602020204020303"/>
    <w:charset w:val="00"/>
    <w:family w:val="swiss"/>
    <w:pitch w:val="variable"/>
    <w:sig w:usb0="800000AF" w:usb1="1000204A" w:usb2="00000000" w:usb3="00000000" w:csb0="00000011"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D248E" w14:textId="77777777" w:rsidR="00710226" w:rsidRDefault="00710226">
      <w:r>
        <w:separator/>
      </w:r>
    </w:p>
  </w:footnote>
  <w:footnote w:type="continuationSeparator" w:id="0">
    <w:p w14:paraId="42DF52AC" w14:textId="77777777" w:rsidR="00710226" w:rsidRDefault="007102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A2338" w14:textId="77777777" w:rsidR="00446DEF" w:rsidRDefault="00954DC9">
    <w:pPr>
      <w:pStyle w:val="Kopfzeile"/>
    </w:pPr>
    <w:r>
      <w:rPr>
        <w:noProof/>
      </w:rPr>
      <w:drawing>
        <wp:anchor distT="0" distB="0" distL="114300" distR="114300" simplePos="0" relativeHeight="251659264" behindDoc="0" locked="0" layoutInCell="1" allowOverlap="1" wp14:anchorId="5FC4B62D" wp14:editId="188DBF1B">
          <wp:simplePos x="0" y="0"/>
          <wp:positionH relativeFrom="column">
            <wp:posOffset>4147059</wp:posOffset>
          </wp:positionH>
          <wp:positionV relativeFrom="paragraph">
            <wp:posOffset>207010</wp:posOffset>
          </wp:positionV>
          <wp:extent cx="2213101" cy="552356"/>
          <wp:effectExtent l="0" t="0" r="0" b="0"/>
          <wp:wrapNone/>
          <wp:docPr id="1" name="Bild 1" descr="Logo_Elabo_E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_Elabo_EGD"/>
                  <pic:cNvPicPr>
                    <a:picLocks noChangeAspect="1" noChangeArrowheads="1"/>
                  </pic:cNvPicPr>
                </pic:nvPicPr>
                <pic:blipFill>
                  <a:blip r:embed="rId1"/>
                  <a:stretch>
                    <a:fillRect/>
                  </a:stretch>
                </pic:blipFill>
                <pic:spPr bwMode="auto">
                  <a:xfrm>
                    <a:off x="0" y="0"/>
                    <a:ext cx="2237902" cy="55854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CD0B12"/>
    <w:multiLevelType w:val="hybridMultilevel"/>
    <w:tmpl w:val="B58AE52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421E4C20"/>
    <w:multiLevelType w:val="hybridMultilevel"/>
    <w:tmpl w:val="40EC328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7002421F"/>
    <w:multiLevelType w:val="hybridMultilevel"/>
    <w:tmpl w:val="C546A694"/>
    <w:lvl w:ilvl="0" w:tplc="32622662">
      <w:start w:val="16"/>
      <w:numFmt w:val="bullet"/>
      <w:lvlText w:val="-"/>
      <w:lvlJc w:val="left"/>
      <w:pPr>
        <w:ind w:left="720" w:hanging="360"/>
      </w:pPr>
      <w:rPr>
        <w:rFonts w:ascii="Verdana" w:eastAsia="Calibri" w:hAnsi="Verdana"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activeWritingStyle w:appName="MSWord" w:lang="de-DE" w:vendorID="9" w:dllVersion="512" w:checkStyle="1"/>
  <w:activeWritingStyle w:appName="MSWord" w:lang="pl-PL" w:vendorID="12" w:dllVersion="512" w:checkStyle="1"/>
  <w:activeWritingStyle w:appName="MSWord" w:lang="de-DE"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8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467"/>
    <w:rsid w:val="00000721"/>
    <w:rsid w:val="000040C0"/>
    <w:rsid w:val="00005444"/>
    <w:rsid w:val="000076BB"/>
    <w:rsid w:val="00015C7D"/>
    <w:rsid w:val="00027237"/>
    <w:rsid w:val="00042647"/>
    <w:rsid w:val="00050D9B"/>
    <w:rsid w:val="000521A8"/>
    <w:rsid w:val="00060E14"/>
    <w:rsid w:val="00066F02"/>
    <w:rsid w:val="00072C67"/>
    <w:rsid w:val="00084769"/>
    <w:rsid w:val="000867B6"/>
    <w:rsid w:val="000959FC"/>
    <w:rsid w:val="000A5CD7"/>
    <w:rsid w:val="000A5F97"/>
    <w:rsid w:val="000B0214"/>
    <w:rsid w:val="000B42B3"/>
    <w:rsid w:val="000B661D"/>
    <w:rsid w:val="000C5141"/>
    <w:rsid w:val="000C51C9"/>
    <w:rsid w:val="000C53C5"/>
    <w:rsid w:val="000C7F60"/>
    <w:rsid w:val="000E22D9"/>
    <w:rsid w:val="000E3393"/>
    <w:rsid w:val="000E5F5E"/>
    <w:rsid w:val="000F1425"/>
    <w:rsid w:val="000F2C70"/>
    <w:rsid w:val="000F46E4"/>
    <w:rsid w:val="000F77ED"/>
    <w:rsid w:val="000F7C72"/>
    <w:rsid w:val="001118D9"/>
    <w:rsid w:val="00113CDD"/>
    <w:rsid w:val="0011410E"/>
    <w:rsid w:val="00125515"/>
    <w:rsid w:val="00127E83"/>
    <w:rsid w:val="0013646D"/>
    <w:rsid w:val="0014039B"/>
    <w:rsid w:val="00154DE9"/>
    <w:rsid w:val="00155B72"/>
    <w:rsid w:val="001606A2"/>
    <w:rsid w:val="00160D43"/>
    <w:rsid w:val="001628CB"/>
    <w:rsid w:val="0016308D"/>
    <w:rsid w:val="00176E82"/>
    <w:rsid w:val="00181F94"/>
    <w:rsid w:val="001834C0"/>
    <w:rsid w:val="001909B8"/>
    <w:rsid w:val="00192F35"/>
    <w:rsid w:val="0019634B"/>
    <w:rsid w:val="001A33ED"/>
    <w:rsid w:val="001A5FBE"/>
    <w:rsid w:val="001A7D60"/>
    <w:rsid w:val="001B26FA"/>
    <w:rsid w:val="001B51C5"/>
    <w:rsid w:val="001B5575"/>
    <w:rsid w:val="001B7E25"/>
    <w:rsid w:val="001C0F4E"/>
    <w:rsid w:val="001C52B0"/>
    <w:rsid w:val="001D06B6"/>
    <w:rsid w:val="001D395A"/>
    <w:rsid w:val="001D72B7"/>
    <w:rsid w:val="001F16E9"/>
    <w:rsid w:val="001F2D85"/>
    <w:rsid w:val="002046CC"/>
    <w:rsid w:val="00205D09"/>
    <w:rsid w:val="00206448"/>
    <w:rsid w:val="002127E0"/>
    <w:rsid w:val="00215967"/>
    <w:rsid w:val="00215A98"/>
    <w:rsid w:val="00224622"/>
    <w:rsid w:val="002254E2"/>
    <w:rsid w:val="00230EBF"/>
    <w:rsid w:val="00242851"/>
    <w:rsid w:val="0025544C"/>
    <w:rsid w:val="00261320"/>
    <w:rsid w:val="00264662"/>
    <w:rsid w:val="00266A71"/>
    <w:rsid w:val="00272428"/>
    <w:rsid w:val="002738F4"/>
    <w:rsid w:val="00277757"/>
    <w:rsid w:val="00282FBD"/>
    <w:rsid w:val="00291817"/>
    <w:rsid w:val="002A7937"/>
    <w:rsid w:val="002B0B78"/>
    <w:rsid w:val="002C0D93"/>
    <w:rsid w:val="002C47EF"/>
    <w:rsid w:val="002D13BD"/>
    <w:rsid w:val="002D4195"/>
    <w:rsid w:val="002D7171"/>
    <w:rsid w:val="002D7C8B"/>
    <w:rsid w:val="002E6334"/>
    <w:rsid w:val="002E69DB"/>
    <w:rsid w:val="002E79D2"/>
    <w:rsid w:val="002F1383"/>
    <w:rsid w:val="002F290D"/>
    <w:rsid w:val="002F4B08"/>
    <w:rsid w:val="003021C8"/>
    <w:rsid w:val="003022C8"/>
    <w:rsid w:val="003026B5"/>
    <w:rsid w:val="00306498"/>
    <w:rsid w:val="00307C03"/>
    <w:rsid w:val="00310EE0"/>
    <w:rsid w:val="003218EB"/>
    <w:rsid w:val="0032324F"/>
    <w:rsid w:val="00335358"/>
    <w:rsid w:val="00342DFF"/>
    <w:rsid w:val="00345E95"/>
    <w:rsid w:val="00352733"/>
    <w:rsid w:val="00353C84"/>
    <w:rsid w:val="00354AC1"/>
    <w:rsid w:val="00356486"/>
    <w:rsid w:val="00382A4E"/>
    <w:rsid w:val="00394135"/>
    <w:rsid w:val="00394E35"/>
    <w:rsid w:val="003A1702"/>
    <w:rsid w:val="003A27FD"/>
    <w:rsid w:val="003A3159"/>
    <w:rsid w:val="003B35D1"/>
    <w:rsid w:val="003B63DC"/>
    <w:rsid w:val="003B7387"/>
    <w:rsid w:val="003C68E3"/>
    <w:rsid w:val="003D0A54"/>
    <w:rsid w:val="003D2A99"/>
    <w:rsid w:val="003D6CDD"/>
    <w:rsid w:val="003D77BE"/>
    <w:rsid w:val="003E295D"/>
    <w:rsid w:val="003E6CAD"/>
    <w:rsid w:val="003E74EB"/>
    <w:rsid w:val="004059A6"/>
    <w:rsid w:val="00410A2A"/>
    <w:rsid w:val="00414708"/>
    <w:rsid w:val="00415F64"/>
    <w:rsid w:val="00420C00"/>
    <w:rsid w:val="0042445C"/>
    <w:rsid w:val="00425EAC"/>
    <w:rsid w:val="004459C6"/>
    <w:rsid w:val="00446DEF"/>
    <w:rsid w:val="004520DF"/>
    <w:rsid w:val="00455DFC"/>
    <w:rsid w:val="004730CB"/>
    <w:rsid w:val="004851CF"/>
    <w:rsid w:val="004863EF"/>
    <w:rsid w:val="004907D2"/>
    <w:rsid w:val="004929CA"/>
    <w:rsid w:val="004A0425"/>
    <w:rsid w:val="004A30FE"/>
    <w:rsid w:val="004B3B9B"/>
    <w:rsid w:val="004C012E"/>
    <w:rsid w:val="004C1F12"/>
    <w:rsid w:val="004D38A5"/>
    <w:rsid w:val="004E4321"/>
    <w:rsid w:val="004F1582"/>
    <w:rsid w:val="00505112"/>
    <w:rsid w:val="00507167"/>
    <w:rsid w:val="0050739C"/>
    <w:rsid w:val="0051222C"/>
    <w:rsid w:val="005210E9"/>
    <w:rsid w:val="00522EF3"/>
    <w:rsid w:val="005230A0"/>
    <w:rsid w:val="00527D31"/>
    <w:rsid w:val="00553E34"/>
    <w:rsid w:val="0055471B"/>
    <w:rsid w:val="00554A2A"/>
    <w:rsid w:val="00554FF2"/>
    <w:rsid w:val="005653B5"/>
    <w:rsid w:val="00566717"/>
    <w:rsid w:val="005707B3"/>
    <w:rsid w:val="005816C8"/>
    <w:rsid w:val="00583412"/>
    <w:rsid w:val="00586962"/>
    <w:rsid w:val="005908D4"/>
    <w:rsid w:val="00593D28"/>
    <w:rsid w:val="00596341"/>
    <w:rsid w:val="005A4647"/>
    <w:rsid w:val="005B5EEE"/>
    <w:rsid w:val="005C30CD"/>
    <w:rsid w:val="005E45D3"/>
    <w:rsid w:val="005E7D11"/>
    <w:rsid w:val="005F48B2"/>
    <w:rsid w:val="00610335"/>
    <w:rsid w:val="006104D7"/>
    <w:rsid w:val="00611EEC"/>
    <w:rsid w:val="006148FD"/>
    <w:rsid w:val="00615F4B"/>
    <w:rsid w:val="00631821"/>
    <w:rsid w:val="00641FC9"/>
    <w:rsid w:val="0064273F"/>
    <w:rsid w:val="006440C6"/>
    <w:rsid w:val="0065079D"/>
    <w:rsid w:val="00663B94"/>
    <w:rsid w:val="0066486B"/>
    <w:rsid w:val="00666DE5"/>
    <w:rsid w:val="00670F18"/>
    <w:rsid w:val="0067277B"/>
    <w:rsid w:val="00673904"/>
    <w:rsid w:val="00673A09"/>
    <w:rsid w:val="00675B8B"/>
    <w:rsid w:val="00682AD0"/>
    <w:rsid w:val="006831B5"/>
    <w:rsid w:val="00685B29"/>
    <w:rsid w:val="0068755D"/>
    <w:rsid w:val="00690079"/>
    <w:rsid w:val="0069692B"/>
    <w:rsid w:val="006A7E94"/>
    <w:rsid w:val="006D49E5"/>
    <w:rsid w:val="006D784E"/>
    <w:rsid w:val="006E0E12"/>
    <w:rsid w:val="006E28B1"/>
    <w:rsid w:val="006E6795"/>
    <w:rsid w:val="006F6C7D"/>
    <w:rsid w:val="006F7F34"/>
    <w:rsid w:val="007013D5"/>
    <w:rsid w:val="00710226"/>
    <w:rsid w:val="00722A73"/>
    <w:rsid w:val="007232FD"/>
    <w:rsid w:val="0072472F"/>
    <w:rsid w:val="00725201"/>
    <w:rsid w:val="00730A10"/>
    <w:rsid w:val="00731564"/>
    <w:rsid w:val="00741073"/>
    <w:rsid w:val="00747AA2"/>
    <w:rsid w:val="0075577F"/>
    <w:rsid w:val="00756F53"/>
    <w:rsid w:val="00760F9D"/>
    <w:rsid w:val="00764D31"/>
    <w:rsid w:val="007650FB"/>
    <w:rsid w:val="00767308"/>
    <w:rsid w:val="00782D5B"/>
    <w:rsid w:val="00787496"/>
    <w:rsid w:val="00790262"/>
    <w:rsid w:val="007A4984"/>
    <w:rsid w:val="007A4D51"/>
    <w:rsid w:val="007C1669"/>
    <w:rsid w:val="007C2215"/>
    <w:rsid w:val="007C3B2C"/>
    <w:rsid w:val="007C3BEE"/>
    <w:rsid w:val="0080262E"/>
    <w:rsid w:val="00805DD7"/>
    <w:rsid w:val="0080762E"/>
    <w:rsid w:val="00811C5B"/>
    <w:rsid w:val="0081269D"/>
    <w:rsid w:val="00813992"/>
    <w:rsid w:val="00823C21"/>
    <w:rsid w:val="008319C6"/>
    <w:rsid w:val="00841129"/>
    <w:rsid w:val="00861FD7"/>
    <w:rsid w:val="0086275F"/>
    <w:rsid w:val="00874E07"/>
    <w:rsid w:val="00885624"/>
    <w:rsid w:val="00886CBA"/>
    <w:rsid w:val="00892A6D"/>
    <w:rsid w:val="00893752"/>
    <w:rsid w:val="00897B6E"/>
    <w:rsid w:val="008A17B6"/>
    <w:rsid w:val="008B29DB"/>
    <w:rsid w:val="008C0E98"/>
    <w:rsid w:val="008D4AC6"/>
    <w:rsid w:val="008D6B9B"/>
    <w:rsid w:val="008D713E"/>
    <w:rsid w:val="008E7112"/>
    <w:rsid w:val="008E72DA"/>
    <w:rsid w:val="008F3FA8"/>
    <w:rsid w:val="0090039E"/>
    <w:rsid w:val="009016BC"/>
    <w:rsid w:val="00902C04"/>
    <w:rsid w:val="00902CD5"/>
    <w:rsid w:val="009114DE"/>
    <w:rsid w:val="009234C4"/>
    <w:rsid w:val="0093203D"/>
    <w:rsid w:val="00934C6D"/>
    <w:rsid w:val="00936885"/>
    <w:rsid w:val="00937594"/>
    <w:rsid w:val="0094005F"/>
    <w:rsid w:val="0094260E"/>
    <w:rsid w:val="00942ED0"/>
    <w:rsid w:val="009450B4"/>
    <w:rsid w:val="00950965"/>
    <w:rsid w:val="00954DC9"/>
    <w:rsid w:val="009613CA"/>
    <w:rsid w:val="00966B88"/>
    <w:rsid w:val="00975BBC"/>
    <w:rsid w:val="00975D90"/>
    <w:rsid w:val="00996FB0"/>
    <w:rsid w:val="009A6810"/>
    <w:rsid w:val="009A6C2C"/>
    <w:rsid w:val="009B21A9"/>
    <w:rsid w:val="009B2CBA"/>
    <w:rsid w:val="009B31B1"/>
    <w:rsid w:val="009B653D"/>
    <w:rsid w:val="009C1FB2"/>
    <w:rsid w:val="009C7ED6"/>
    <w:rsid w:val="009D3FF0"/>
    <w:rsid w:val="009D53EF"/>
    <w:rsid w:val="009E4EC7"/>
    <w:rsid w:val="009E5205"/>
    <w:rsid w:val="009F125B"/>
    <w:rsid w:val="009F5B5B"/>
    <w:rsid w:val="00A03B17"/>
    <w:rsid w:val="00A03CDE"/>
    <w:rsid w:val="00A04217"/>
    <w:rsid w:val="00A075B3"/>
    <w:rsid w:val="00A176D3"/>
    <w:rsid w:val="00A223F3"/>
    <w:rsid w:val="00A22AE8"/>
    <w:rsid w:val="00A25B39"/>
    <w:rsid w:val="00A26823"/>
    <w:rsid w:val="00A42B22"/>
    <w:rsid w:val="00A4491F"/>
    <w:rsid w:val="00A4677D"/>
    <w:rsid w:val="00A53A01"/>
    <w:rsid w:val="00A56F6F"/>
    <w:rsid w:val="00A70E34"/>
    <w:rsid w:val="00A816CF"/>
    <w:rsid w:val="00A81D0B"/>
    <w:rsid w:val="00A91D24"/>
    <w:rsid w:val="00A93284"/>
    <w:rsid w:val="00A97254"/>
    <w:rsid w:val="00AA7ACB"/>
    <w:rsid w:val="00AB5A29"/>
    <w:rsid w:val="00AB7699"/>
    <w:rsid w:val="00AC0755"/>
    <w:rsid w:val="00AE1BE6"/>
    <w:rsid w:val="00AE345F"/>
    <w:rsid w:val="00AE7B6C"/>
    <w:rsid w:val="00AF1115"/>
    <w:rsid w:val="00AF2D95"/>
    <w:rsid w:val="00AF654B"/>
    <w:rsid w:val="00AF7D79"/>
    <w:rsid w:val="00B0427F"/>
    <w:rsid w:val="00B0550E"/>
    <w:rsid w:val="00B06EF4"/>
    <w:rsid w:val="00B10EDC"/>
    <w:rsid w:val="00B11274"/>
    <w:rsid w:val="00B124EC"/>
    <w:rsid w:val="00B237B7"/>
    <w:rsid w:val="00B27776"/>
    <w:rsid w:val="00B3344B"/>
    <w:rsid w:val="00B7106D"/>
    <w:rsid w:val="00B71D42"/>
    <w:rsid w:val="00B72AED"/>
    <w:rsid w:val="00B75AB8"/>
    <w:rsid w:val="00B811E2"/>
    <w:rsid w:val="00B82A5F"/>
    <w:rsid w:val="00B943EB"/>
    <w:rsid w:val="00B95BFF"/>
    <w:rsid w:val="00B97DA6"/>
    <w:rsid w:val="00BA13BE"/>
    <w:rsid w:val="00BA6128"/>
    <w:rsid w:val="00BB1689"/>
    <w:rsid w:val="00BB3D72"/>
    <w:rsid w:val="00BB5E98"/>
    <w:rsid w:val="00BC0E46"/>
    <w:rsid w:val="00BC3A01"/>
    <w:rsid w:val="00BC45DD"/>
    <w:rsid w:val="00BD0F55"/>
    <w:rsid w:val="00BD19C0"/>
    <w:rsid w:val="00BD2460"/>
    <w:rsid w:val="00BD3B2A"/>
    <w:rsid w:val="00BD48E2"/>
    <w:rsid w:val="00BE427F"/>
    <w:rsid w:val="00BE564F"/>
    <w:rsid w:val="00BF56E5"/>
    <w:rsid w:val="00C03731"/>
    <w:rsid w:val="00C14CD5"/>
    <w:rsid w:val="00C16173"/>
    <w:rsid w:val="00C26354"/>
    <w:rsid w:val="00C26450"/>
    <w:rsid w:val="00C31969"/>
    <w:rsid w:val="00C33DA6"/>
    <w:rsid w:val="00C4368C"/>
    <w:rsid w:val="00C4787D"/>
    <w:rsid w:val="00C47A3C"/>
    <w:rsid w:val="00C570E1"/>
    <w:rsid w:val="00C62032"/>
    <w:rsid w:val="00C6369C"/>
    <w:rsid w:val="00C6387A"/>
    <w:rsid w:val="00C6537A"/>
    <w:rsid w:val="00C656ED"/>
    <w:rsid w:val="00C66506"/>
    <w:rsid w:val="00C67AA5"/>
    <w:rsid w:val="00C73EE7"/>
    <w:rsid w:val="00C74443"/>
    <w:rsid w:val="00C85258"/>
    <w:rsid w:val="00C95CD5"/>
    <w:rsid w:val="00CA653A"/>
    <w:rsid w:val="00CA7B43"/>
    <w:rsid w:val="00CB0C58"/>
    <w:rsid w:val="00CB2AE3"/>
    <w:rsid w:val="00CB2C94"/>
    <w:rsid w:val="00CB55B8"/>
    <w:rsid w:val="00CC7E47"/>
    <w:rsid w:val="00CD3039"/>
    <w:rsid w:val="00CE4711"/>
    <w:rsid w:val="00CE4A7A"/>
    <w:rsid w:val="00CE5335"/>
    <w:rsid w:val="00CE7B12"/>
    <w:rsid w:val="00CF65DD"/>
    <w:rsid w:val="00CF6C46"/>
    <w:rsid w:val="00D00F25"/>
    <w:rsid w:val="00D0310D"/>
    <w:rsid w:val="00D2174E"/>
    <w:rsid w:val="00D31B4E"/>
    <w:rsid w:val="00D466F8"/>
    <w:rsid w:val="00D74154"/>
    <w:rsid w:val="00D77AC6"/>
    <w:rsid w:val="00D85EB2"/>
    <w:rsid w:val="00D8610F"/>
    <w:rsid w:val="00D86E9D"/>
    <w:rsid w:val="00D96799"/>
    <w:rsid w:val="00DA616B"/>
    <w:rsid w:val="00DC1D9C"/>
    <w:rsid w:val="00DD7E1B"/>
    <w:rsid w:val="00DE51AC"/>
    <w:rsid w:val="00DF3D48"/>
    <w:rsid w:val="00DF61D7"/>
    <w:rsid w:val="00E0429E"/>
    <w:rsid w:val="00E04672"/>
    <w:rsid w:val="00E12D2B"/>
    <w:rsid w:val="00E160EE"/>
    <w:rsid w:val="00E205F6"/>
    <w:rsid w:val="00E20F94"/>
    <w:rsid w:val="00E222E8"/>
    <w:rsid w:val="00E24EC7"/>
    <w:rsid w:val="00E26C36"/>
    <w:rsid w:val="00E31098"/>
    <w:rsid w:val="00E318FA"/>
    <w:rsid w:val="00E340D7"/>
    <w:rsid w:val="00E45A4E"/>
    <w:rsid w:val="00E46BC4"/>
    <w:rsid w:val="00E52229"/>
    <w:rsid w:val="00E57648"/>
    <w:rsid w:val="00E6140A"/>
    <w:rsid w:val="00E654A5"/>
    <w:rsid w:val="00E722D6"/>
    <w:rsid w:val="00E820D0"/>
    <w:rsid w:val="00E83303"/>
    <w:rsid w:val="00E90DE6"/>
    <w:rsid w:val="00E928F8"/>
    <w:rsid w:val="00E95C9A"/>
    <w:rsid w:val="00EB5B64"/>
    <w:rsid w:val="00ED2AE9"/>
    <w:rsid w:val="00ED41C7"/>
    <w:rsid w:val="00ED458F"/>
    <w:rsid w:val="00ED74AF"/>
    <w:rsid w:val="00EE08B9"/>
    <w:rsid w:val="00EE3730"/>
    <w:rsid w:val="00EE6855"/>
    <w:rsid w:val="00EF67D6"/>
    <w:rsid w:val="00EF713D"/>
    <w:rsid w:val="00F00CB2"/>
    <w:rsid w:val="00F02D9A"/>
    <w:rsid w:val="00F031DB"/>
    <w:rsid w:val="00F0396A"/>
    <w:rsid w:val="00F055E7"/>
    <w:rsid w:val="00F11B91"/>
    <w:rsid w:val="00F12D56"/>
    <w:rsid w:val="00F14917"/>
    <w:rsid w:val="00F234A9"/>
    <w:rsid w:val="00F2706B"/>
    <w:rsid w:val="00F361DB"/>
    <w:rsid w:val="00F61173"/>
    <w:rsid w:val="00F63DC8"/>
    <w:rsid w:val="00F7017B"/>
    <w:rsid w:val="00F701A5"/>
    <w:rsid w:val="00F77B41"/>
    <w:rsid w:val="00F80530"/>
    <w:rsid w:val="00FA2D4C"/>
    <w:rsid w:val="00FA6C18"/>
    <w:rsid w:val="00FB20E7"/>
    <w:rsid w:val="00FB289A"/>
    <w:rsid w:val="00FB37FE"/>
    <w:rsid w:val="00FC0A43"/>
    <w:rsid w:val="00FC471E"/>
    <w:rsid w:val="00FC4D77"/>
    <w:rsid w:val="00FC5B52"/>
    <w:rsid w:val="00FC63F6"/>
    <w:rsid w:val="00FD115E"/>
    <w:rsid w:val="00FD47A5"/>
    <w:rsid w:val="00FD71F4"/>
    <w:rsid w:val="00FD7BE3"/>
    <w:rsid w:val="00FE0467"/>
    <w:rsid w:val="00FE64C7"/>
    <w:rsid w:val="00FF69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D25418C"/>
  <w15:docId w15:val="{AA2EA4A3-61D4-48AE-918F-518E45F8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74154"/>
  </w:style>
  <w:style w:type="paragraph" w:styleId="berschrift1">
    <w:name w:val="heading 1"/>
    <w:basedOn w:val="Standard"/>
    <w:next w:val="Standard"/>
    <w:qFormat/>
    <w:rsid w:val="00D74154"/>
    <w:pPr>
      <w:keepNext/>
      <w:tabs>
        <w:tab w:val="left" w:pos="567"/>
      </w:tabs>
      <w:spacing w:before="120"/>
      <w:outlineLvl w:val="0"/>
    </w:pPr>
    <w:rPr>
      <w:rFonts w:ascii="Arial" w:hAnsi="Arial"/>
      <w:b/>
      <w:sz w:val="16"/>
      <w:u w:val="single"/>
    </w:rPr>
  </w:style>
  <w:style w:type="paragraph" w:styleId="berschrift2">
    <w:name w:val="heading 2"/>
    <w:basedOn w:val="Standard"/>
    <w:next w:val="Standard"/>
    <w:qFormat/>
    <w:rsid w:val="00D74154"/>
    <w:pPr>
      <w:keepNext/>
      <w:jc w:val="center"/>
      <w:outlineLvl w:val="1"/>
    </w:pPr>
    <w:rPr>
      <w:b/>
    </w:rPr>
  </w:style>
  <w:style w:type="paragraph" w:styleId="berschrift3">
    <w:name w:val="heading 3"/>
    <w:basedOn w:val="Standard"/>
    <w:next w:val="Standard"/>
    <w:qFormat/>
    <w:rsid w:val="00D74154"/>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D74154"/>
    <w:pPr>
      <w:keepNext/>
      <w:spacing w:before="120" w:line="340" w:lineRule="exact"/>
      <w:outlineLvl w:val="3"/>
    </w:pPr>
    <w:rPr>
      <w:rFonts w:ascii="Frutiger 55 Roman" w:hAnsi="Frutiger 55 Roman" w:cs="Arial"/>
      <w:b/>
      <w:sz w:val="22"/>
    </w:rPr>
  </w:style>
  <w:style w:type="paragraph" w:styleId="berschrift5">
    <w:name w:val="heading 5"/>
    <w:basedOn w:val="Standard"/>
    <w:next w:val="Standard"/>
    <w:qFormat/>
    <w:rsid w:val="00D74154"/>
    <w:pPr>
      <w:keepNext/>
      <w:spacing w:before="120"/>
      <w:outlineLvl w:val="4"/>
    </w:pPr>
    <w:rPr>
      <w:rFonts w:ascii="Futura Hv BT" w:hAnsi="Futura Hv BT"/>
      <w:sz w:val="16"/>
      <w:u w:val="single"/>
      <w:lang w:val="en-GB"/>
    </w:rPr>
  </w:style>
  <w:style w:type="paragraph" w:styleId="berschrift6">
    <w:name w:val="heading 6"/>
    <w:basedOn w:val="Standard"/>
    <w:next w:val="Standard"/>
    <w:qFormat/>
    <w:rsid w:val="00D74154"/>
    <w:pPr>
      <w:keepNext/>
      <w:spacing w:before="120" w:line="270" w:lineRule="exact"/>
      <w:jc w:val="both"/>
      <w:outlineLvl w:val="5"/>
    </w:pPr>
    <w:rPr>
      <w:rFonts w:ascii="Arial" w:hAnsi="Arial" w:cs="Arial"/>
      <w:b/>
      <w:bCs/>
      <w:sz w:val="22"/>
      <w:szCs w:val="24"/>
      <w:lang w:val="pl-PL"/>
    </w:rPr>
  </w:style>
  <w:style w:type="paragraph" w:styleId="berschrift7">
    <w:name w:val="heading 7"/>
    <w:basedOn w:val="Standard"/>
    <w:next w:val="Standard"/>
    <w:qFormat/>
    <w:rsid w:val="00D74154"/>
    <w:pPr>
      <w:keepNext/>
      <w:spacing w:before="60"/>
      <w:outlineLvl w:val="6"/>
    </w:pPr>
    <w:rPr>
      <w:rFonts w:ascii="Arial" w:hAnsi="Arial" w:cs="Arial"/>
      <w:b/>
      <w:bCs/>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A">
    <w:name w:val="DA"/>
    <w:basedOn w:val="Standard"/>
    <w:rsid w:val="00D74154"/>
    <w:rPr>
      <w:u w:val="single"/>
    </w:rPr>
  </w:style>
  <w:style w:type="paragraph" w:customStyle="1" w:styleId="HL">
    <w:name w:val="HL"/>
    <w:basedOn w:val="Standard"/>
    <w:rsid w:val="00D74154"/>
    <w:pPr>
      <w:spacing w:before="480" w:after="480" w:line="520" w:lineRule="exact"/>
    </w:pPr>
    <w:rPr>
      <w:sz w:val="48"/>
    </w:rPr>
  </w:style>
  <w:style w:type="paragraph" w:customStyle="1" w:styleId="Portrait">
    <w:name w:val="Portrait"/>
    <w:basedOn w:val="Standard"/>
    <w:rsid w:val="00D74154"/>
    <w:pPr>
      <w:spacing w:before="480" w:line="220" w:lineRule="exact"/>
    </w:pPr>
    <w:rPr>
      <w:sz w:val="18"/>
    </w:rPr>
  </w:style>
  <w:style w:type="paragraph" w:customStyle="1" w:styleId="DA11">
    <w:name w:val="DA 11"/>
    <w:basedOn w:val="DA"/>
    <w:rsid w:val="00D74154"/>
    <w:pPr>
      <w:keepNext/>
      <w:spacing w:before="120" w:after="120" w:line="320" w:lineRule="exact"/>
    </w:pPr>
    <w:rPr>
      <w:rFonts w:ascii="Futura Bk BT" w:hAnsi="Futura Bk BT"/>
      <w:sz w:val="22"/>
      <w:u w:val="none"/>
    </w:rPr>
  </w:style>
  <w:style w:type="paragraph" w:styleId="Textkrper-Zeileneinzug">
    <w:name w:val="Body Text Indent"/>
    <w:basedOn w:val="Standard"/>
    <w:rsid w:val="00D74154"/>
    <w:rPr>
      <w:rFonts w:ascii="ZapfHumnst BT" w:hAnsi="ZapfHumnst BT"/>
      <w:sz w:val="42"/>
    </w:rPr>
  </w:style>
  <w:style w:type="character" w:styleId="Hyperlink">
    <w:name w:val="Hyperlink"/>
    <w:rsid w:val="00D74154"/>
    <w:rPr>
      <w:color w:val="0000FF"/>
      <w:u w:val="single"/>
    </w:rPr>
  </w:style>
  <w:style w:type="paragraph" w:customStyle="1" w:styleId="Presse-Info">
    <w:name w:val="Presse-Info"/>
    <w:basedOn w:val="Standard"/>
    <w:rsid w:val="00D74154"/>
    <w:pPr>
      <w:framePr w:w="3541" w:h="2017" w:hSpace="141" w:wrap="auto" w:vAnchor="text" w:hAnchor="page" w:x="8095" w:y="196"/>
      <w:pBdr>
        <w:top w:val="single" w:sz="6" w:space="1" w:color="auto"/>
        <w:left w:val="single" w:sz="6" w:space="1" w:color="auto"/>
        <w:bottom w:val="single" w:sz="6" w:space="1" w:color="auto"/>
        <w:right w:val="single" w:sz="6" w:space="1" w:color="auto"/>
      </w:pBdr>
      <w:spacing w:after="360"/>
    </w:pPr>
    <w:rPr>
      <w:rFonts w:ascii="Futura Md BT" w:hAnsi="Futura Md BT"/>
      <w:b/>
      <w:sz w:val="44"/>
    </w:rPr>
  </w:style>
  <w:style w:type="paragraph" w:styleId="Textkrper2">
    <w:name w:val="Body Text 2"/>
    <w:basedOn w:val="Standard"/>
    <w:rsid w:val="00D74154"/>
    <w:pPr>
      <w:framePr w:w="2724" w:hSpace="141" w:vSpace="141" w:wrap="auto" w:vAnchor="text" w:hAnchor="page" w:x="8638" w:y="-91"/>
      <w:spacing w:before="120" w:after="120"/>
    </w:pPr>
    <w:rPr>
      <w:rFonts w:ascii="ZapfHumnst BT" w:hAnsi="ZapfHumnst BT"/>
    </w:rPr>
  </w:style>
  <w:style w:type="paragraph" w:styleId="Beschriftung">
    <w:name w:val="caption"/>
    <w:basedOn w:val="Standard"/>
    <w:next w:val="Standard"/>
    <w:qFormat/>
    <w:rsid w:val="00D74154"/>
    <w:pPr>
      <w:jc w:val="center"/>
    </w:pPr>
    <w:rPr>
      <w:rFonts w:ascii="Arial" w:hAnsi="Arial"/>
      <w:b/>
    </w:rPr>
  </w:style>
  <w:style w:type="paragraph" w:styleId="Textkrper">
    <w:name w:val="Body Text"/>
    <w:basedOn w:val="Standard"/>
    <w:rsid w:val="00D74154"/>
    <w:rPr>
      <w:rFonts w:ascii="Frutiger 55 Roman" w:hAnsi="Frutiger 55 Roman"/>
      <w:sz w:val="22"/>
      <w:szCs w:val="24"/>
    </w:rPr>
  </w:style>
  <w:style w:type="paragraph" w:styleId="Textkrper3">
    <w:name w:val="Body Text 3"/>
    <w:basedOn w:val="Standard"/>
    <w:rsid w:val="00D74154"/>
    <w:rPr>
      <w:rFonts w:ascii="ZapfHumnst BT" w:hAnsi="ZapfHumnst BT"/>
      <w:sz w:val="16"/>
    </w:rPr>
  </w:style>
  <w:style w:type="character" w:styleId="BesuchterHyperlink">
    <w:name w:val="FollowedHyperlink"/>
    <w:rsid w:val="00D74154"/>
    <w:rPr>
      <w:color w:val="800080"/>
      <w:u w:val="single"/>
    </w:rPr>
  </w:style>
  <w:style w:type="character" w:customStyle="1" w:styleId="fett1">
    <w:name w:val="fett1"/>
    <w:rsid w:val="00D74154"/>
    <w:rPr>
      <w:rFonts w:ascii="Arial" w:hAnsi="Arial" w:cs="Arial" w:hint="default"/>
      <w:b/>
      <w:bCs/>
      <w:color w:val="808080"/>
      <w:sz w:val="20"/>
      <w:szCs w:val="20"/>
    </w:rPr>
  </w:style>
  <w:style w:type="paragraph" w:styleId="StandardWeb">
    <w:name w:val="Normal (Web)"/>
    <w:basedOn w:val="Standard"/>
    <w:rsid w:val="00D74154"/>
    <w:pPr>
      <w:spacing w:before="100" w:beforeAutospacing="1" w:after="100" w:afterAutospacing="1"/>
    </w:pPr>
    <w:rPr>
      <w:color w:val="808080"/>
      <w:sz w:val="24"/>
      <w:szCs w:val="24"/>
      <w:lang w:val="pl-PL" w:eastAsia="pl-PL"/>
    </w:rPr>
  </w:style>
  <w:style w:type="character" w:customStyle="1" w:styleId="text1">
    <w:name w:val="text1"/>
    <w:rsid w:val="00885624"/>
    <w:rPr>
      <w:rFonts w:ascii="Verdana" w:hAnsi="Verdana" w:hint="default"/>
      <w:b w:val="0"/>
      <w:bCs w:val="0"/>
      <w:i w:val="0"/>
      <w:iCs w:val="0"/>
      <w:color w:val="000000"/>
      <w:sz w:val="14"/>
      <w:szCs w:val="14"/>
    </w:rPr>
  </w:style>
  <w:style w:type="paragraph" w:customStyle="1" w:styleId="Normal11pt">
    <w:name w:val="Normal + 11 pt"/>
    <w:basedOn w:val="Standard"/>
    <w:rsid w:val="00A04217"/>
    <w:pPr>
      <w:spacing w:line="360" w:lineRule="auto"/>
      <w:jc w:val="both"/>
    </w:pPr>
    <w:rPr>
      <w:rFonts w:ascii="Arial" w:hAnsi="Arial" w:cs="Arial"/>
      <w:sz w:val="22"/>
      <w:szCs w:val="22"/>
      <w:lang w:val="en-US" w:eastAsia="en-US"/>
    </w:rPr>
  </w:style>
  <w:style w:type="character" w:customStyle="1" w:styleId="view61">
    <w:name w:val="view61"/>
    <w:rsid w:val="00A04217"/>
    <w:rPr>
      <w:rFonts w:ascii="Verdana" w:hAnsi="Verdana" w:hint="default"/>
      <w:b w:val="0"/>
      <w:bCs w:val="0"/>
      <w:color w:val="000000"/>
      <w:sz w:val="17"/>
      <w:szCs w:val="17"/>
    </w:rPr>
  </w:style>
  <w:style w:type="paragraph" w:styleId="Untertitel">
    <w:name w:val="Subtitle"/>
    <w:basedOn w:val="Titel"/>
    <w:link w:val="UntertitelZchn"/>
    <w:qFormat/>
    <w:rsid w:val="00A04217"/>
    <w:pPr>
      <w:spacing w:after="120" w:line="360" w:lineRule="auto"/>
      <w:outlineLvl w:val="1"/>
    </w:pPr>
    <w:rPr>
      <w:rFonts w:ascii="Times New Roman" w:hAnsi="Times New Roman"/>
      <w:bCs w:val="0"/>
      <w:sz w:val="24"/>
      <w:szCs w:val="20"/>
      <w:lang w:val="en-US" w:eastAsia="en-US"/>
    </w:rPr>
  </w:style>
  <w:style w:type="character" w:customStyle="1" w:styleId="UntertitelZchn">
    <w:name w:val="Untertitel Zchn"/>
    <w:link w:val="Untertitel"/>
    <w:rsid w:val="00A04217"/>
    <w:rPr>
      <w:b/>
      <w:kern w:val="28"/>
      <w:sz w:val="24"/>
      <w:lang w:val="en-US" w:eastAsia="en-US"/>
    </w:rPr>
  </w:style>
  <w:style w:type="paragraph" w:styleId="Titel">
    <w:name w:val="Title"/>
    <w:basedOn w:val="Standard"/>
    <w:next w:val="Standard"/>
    <w:link w:val="TitelZchn"/>
    <w:qFormat/>
    <w:rsid w:val="00A04217"/>
    <w:pPr>
      <w:spacing w:before="240" w:after="60"/>
      <w:jc w:val="center"/>
      <w:outlineLvl w:val="0"/>
    </w:pPr>
    <w:rPr>
      <w:rFonts w:ascii="Cambria" w:hAnsi="Cambria"/>
      <w:b/>
      <w:bCs/>
      <w:kern w:val="28"/>
      <w:sz w:val="32"/>
      <w:szCs w:val="32"/>
    </w:rPr>
  </w:style>
  <w:style w:type="character" w:customStyle="1" w:styleId="TitelZchn">
    <w:name w:val="Titel Zchn"/>
    <w:link w:val="Titel"/>
    <w:rsid w:val="00A04217"/>
    <w:rPr>
      <w:rFonts w:ascii="Cambria" w:eastAsia="Times New Roman" w:hAnsi="Cambria" w:cs="Times New Roman"/>
      <w:b/>
      <w:bCs/>
      <w:kern w:val="28"/>
      <w:sz w:val="32"/>
      <w:szCs w:val="32"/>
      <w:lang w:val="de-DE" w:eastAsia="de-DE"/>
    </w:rPr>
  </w:style>
  <w:style w:type="paragraph" w:styleId="Kopfzeile">
    <w:name w:val="header"/>
    <w:basedOn w:val="Standard"/>
    <w:link w:val="KopfzeileZchn"/>
    <w:uiPriority w:val="99"/>
    <w:unhideWhenUsed/>
    <w:rsid w:val="00B0427F"/>
    <w:pPr>
      <w:tabs>
        <w:tab w:val="center" w:pos="4536"/>
        <w:tab w:val="right" w:pos="9072"/>
      </w:tabs>
    </w:pPr>
  </w:style>
  <w:style w:type="character" w:customStyle="1" w:styleId="KopfzeileZchn">
    <w:name w:val="Kopfzeile Zchn"/>
    <w:basedOn w:val="Absatz-Standardschriftart"/>
    <w:link w:val="Kopfzeile"/>
    <w:uiPriority w:val="99"/>
    <w:rsid w:val="00B0427F"/>
  </w:style>
  <w:style w:type="paragraph" w:styleId="Fuzeile">
    <w:name w:val="footer"/>
    <w:basedOn w:val="Standard"/>
    <w:link w:val="FuzeileZchn"/>
    <w:uiPriority w:val="99"/>
    <w:unhideWhenUsed/>
    <w:rsid w:val="00B0427F"/>
    <w:pPr>
      <w:tabs>
        <w:tab w:val="center" w:pos="4536"/>
        <w:tab w:val="right" w:pos="9072"/>
      </w:tabs>
    </w:pPr>
  </w:style>
  <w:style w:type="character" w:customStyle="1" w:styleId="FuzeileZchn">
    <w:name w:val="Fußzeile Zchn"/>
    <w:basedOn w:val="Absatz-Standardschriftart"/>
    <w:link w:val="Fuzeile"/>
    <w:uiPriority w:val="99"/>
    <w:rsid w:val="00B0427F"/>
  </w:style>
  <w:style w:type="paragraph" w:customStyle="1" w:styleId="msolistparagraph0">
    <w:name w:val="msolistparagraph"/>
    <w:basedOn w:val="Standard"/>
    <w:rsid w:val="00505112"/>
    <w:pPr>
      <w:ind w:left="720"/>
    </w:pPr>
    <w:rPr>
      <w:sz w:val="24"/>
      <w:szCs w:val="24"/>
    </w:rPr>
  </w:style>
  <w:style w:type="character" w:customStyle="1" w:styleId="text">
    <w:name w:val="text"/>
    <w:basedOn w:val="Absatz-Standardschriftart"/>
    <w:rsid w:val="001606A2"/>
  </w:style>
  <w:style w:type="paragraph" w:styleId="Dokumentstruktur">
    <w:name w:val="Document Map"/>
    <w:basedOn w:val="Standard"/>
    <w:semiHidden/>
    <w:rsid w:val="005A4647"/>
    <w:pPr>
      <w:shd w:val="clear" w:color="auto" w:fill="000080"/>
    </w:pPr>
    <w:rPr>
      <w:rFonts w:ascii="Tahoma" w:hAnsi="Tahoma" w:cs="Tahoma"/>
    </w:rPr>
  </w:style>
  <w:style w:type="paragraph" w:styleId="Sprechblasentext">
    <w:name w:val="Balloon Text"/>
    <w:basedOn w:val="Standard"/>
    <w:semiHidden/>
    <w:rsid w:val="005A4647"/>
    <w:rPr>
      <w:rFonts w:ascii="Tahoma" w:hAnsi="Tahoma" w:cs="Tahoma"/>
      <w:sz w:val="16"/>
      <w:szCs w:val="16"/>
    </w:rPr>
  </w:style>
  <w:style w:type="character" w:customStyle="1" w:styleId="Merkert">
    <w:name w:val="Merkert"/>
    <w:semiHidden/>
    <w:rsid w:val="00FF691A"/>
    <w:rPr>
      <w:rFonts w:ascii="Verdana" w:hAnsi="Verdana"/>
      <w:b w:val="0"/>
      <w:bCs w:val="0"/>
      <w:i w:val="0"/>
      <w:iCs w:val="0"/>
      <w:strike w:val="0"/>
      <w:color w:val="auto"/>
      <w:sz w:val="20"/>
      <w:szCs w:val="20"/>
      <w:u w:val="none"/>
    </w:rPr>
  </w:style>
  <w:style w:type="paragraph" w:customStyle="1" w:styleId="bodytext">
    <w:name w:val="bodytext"/>
    <w:basedOn w:val="Standard"/>
    <w:rsid w:val="00CE5335"/>
    <w:pPr>
      <w:spacing w:before="100" w:beforeAutospacing="1" w:after="150" w:line="195" w:lineRule="atLeast"/>
    </w:pPr>
    <w:rPr>
      <w:sz w:val="17"/>
      <w:szCs w:val="17"/>
    </w:rPr>
  </w:style>
  <w:style w:type="character" w:styleId="Kommentarzeichen">
    <w:name w:val="annotation reference"/>
    <w:uiPriority w:val="99"/>
    <w:semiHidden/>
    <w:unhideWhenUsed/>
    <w:rsid w:val="0042445C"/>
    <w:rPr>
      <w:sz w:val="16"/>
      <w:szCs w:val="16"/>
    </w:rPr>
  </w:style>
  <w:style w:type="paragraph" w:styleId="Kommentartext">
    <w:name w:val="annotation text"/>
    <w:basedOn w:val="Standard"/>
    <w:link w:val="KommentartextZchn"/>
    <w:uiPriority w:val="99"/>
    <w:semiHidden/>
    <w:unhideWhenUsed/>
    <w:rsid w:val="0042445C"/>
  </w:style>
  <w:style w:type="character" w:customStyle="1" w:styleId="KommentartextZchn">
    <w:name w:val="Kommentartext Zchn"/>
    <w:basedOn w:val="Absatz-Standardschriftart"/>
    <w:link w:val="Kommentartext"/>
    <w:uiPriority w:val="99"/>
    <w:semiHidden/>
    <w:rsid w:val="0042445C"/>
  </w:style>
  <w:style w:type="paragraph" w:styleId="Kommentarthema">
    <w:name w:val="annotation subject"/>
    <w:basedOn w:val="Kommentartext"/>
    <w:next w:val="Kommentartext"/>
    <w:link w:val="KommentarthemaZchn"/>
    <w:uiPriority w:val="99"/>
    <w:semiHidden/>
    <w:unhideWhenUsed/>
    <w:rsid w:val="0042445C"/>
    <w:rPr>
      <w:b/>
      <w:bCs/>
    </w:rPr>
  </w:style>
  <w:style w:type="character" w:customStyle="1" w:styleId="KommentarthemaZchn">
    <w:name w:val="Kommentarthema Zchn"/>
    <w:link w:val="Kommentarthema"/>
    <w:uiPriority w:val="99"/>
    <w:semiHidden/>
    <w:rsid w:val="0042445C"/>
    <w:rPr>
      <w:b/>
      <w:bCs/>
    </w:rPr>
  </w:style>
  <w:style w:type="paragraph" w:styleId="berarbeitung">
    <w:name w:val="Revision"/>
    <w:hidden/>
    <w:uiPriority w:val="99"/>
    <w:semiHidden/>
    <w:rsid w:val="00424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257384">
      <w:bodyDiv w:val="1"/>
      <w:marLeft w:val="0"/>
      <w:marRight w:val="0"/>
      <w:marTop w:val="0"/>
      <w:marBottom w:val="0"/>
      <w:divBdr>
        <w:top w:val="none" w:sz="0" w:space="0" w:color="auto"/>
        <w:left w:val="none" w:sz="0" w:space="0" w:color="auto"/>
        <w:bottom w:val="none" w:sz="0" w:space="0" w:color="auto"/>
        <w:right w:val="none" w:sz="0" w:space="0" w:color="auto"/>
      </w:divBdr>
      <w:divsChild>
        <w:div w:id="946306734">
          <w:marLeft w:val="0"/>
          <w:marRight w:val="0"/>
          <w:marTop w:val="0"/>
          <w:marBottom w:val="0"/>
          <w:divBdr>
            <w:top w:val="none" w:sz="0" w:space="0" w:color="auto"/>
            <w:left w:val="none" w:sz="0" w:space="0" w:color="auto"/>
            <w:bottom w:val="none" w:sz="0" w:space="0" w:color="auto"/>
            <w:right w:val="none" w:sz="0" w:space="0" w:color="auto"/>
          </w:divBdr>
          <w:divsChild>
            <w:div w:id="2144810256">
              <w:marLeft w:val="0"/>
              <w:marRight w:val="0"/>
              <w:marTop w:val="0"/>
              <w:marBottom w:val="0"/>
              <w:divBdr>
                <w:top w:val="single" w:sz="6" w:space="0" w:color="CCCCCC"/>
                <w:left w:val="single" w:sz="6" w:space="0" w:color="CCCCCC"/>
                <w:bottom w:val="none" w:sz="0" w:space="0" w:color="auto"/>
                <w:right w:val="single" w:sz="6" w:space="0" w:color="CCCCCC"/>
              </w:divBdr>
              <w:divsChild>
                <w:div w:id="2042389321">
                  <w:marLeft w:val="0"/>
                  <w:marRight w:val="0"/>
                  <w:marTop w:val="0"/>
                  <w:marBottom w:val="0"/>
                  <w:divBdr>
                    <w:top w:val="none" w:sz="0" w:space="0" w:color="auto"/>
                    <w:left w:val="none" w:sz="0" w:space="0" w:color="auto"/>
                    <w:bottom w:val="none" w:sz="0" w:space="0" w:color="auto"/>
                    <w:right w:val="none" w:sz="0" w:space="0" w:color="auto"/>
                  </w:divBdr>
                  <w:divsChild>
                    <w:div w:id="1981035890">
                      <w:marLeft w:val="0"/>
                      <w:marRight w:val="0"/>
                      <w:marTop w:val="0"/>
                      <w:marBottom w:val="0"/>
                      <w:divBdr>
                        <w:top w:val="none" w:sz="0" w:space="0" w:color="auto"/>
                        <w:left w:val="none" w:sz="0" w:space="0" w:color="auto"/>
                        <w:bottom w:val="none" w:sz="0" w:space="0" w:color="auto"/>
                        <w:right w:val="none" w:sz="0" w:space="0" w:color="auto"/>
                      </w:divBdr>
                      <w:divsChild>
                        <w:div w:id="2146774756">
                          <w:marLeft w:val="270"/>
                          <w:marRight w:val="180"/>
                          <w:marTop w:val="180"/>
                          <w:marBottom w:val="150"/>
                          <w:divBdr>
                            <w:top w:val="none" w:sz="0" w:space="0" w:color="auto"/>
                            <w:left w:val="none" w:sz="0" w:space="0" w:color="auto"/>
                            <w:bottom w:val="none" w:sz="0" w:space="0" w:color="auto"/>
                            <w:right w:val="none" w:sz="0" w:space="0" w:color="auto"/>
                          </w:divBdr>
                          <w:divsChild>
                            <w:div w:id="1621229635">
                              <w:marLeft w:val="0"/>
                              <w:marRight w:val="0"/>
                              <w:marTop w:val="0"/>
                              <w:marBottom w:val="240"/>
                              <w:divBdr>
                                <w:top w:val="none" w:sz="0" w:space="0" w:color="auto"/>
                                <w:left w:val="none" w:sz="0" w:space="0" w:color="auto"/>
                                <w:bottom w:val="none" w:sz="0" w:space="0" w:color="auto"/>
                                <w:right w:val="none" w:sz="0" w:space="0" w:color="auto"/>
                              </w:divBdr>
                              <w:divsChild>
                                <w:div w:id="20680210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20419">
      <w:bodyDiv w:val="1"/>
      <w:marLeft w:val="0"/>
      <w:marRight w:val="0"/>
      <w:marTop w:val="0"/>
      <w:marBottom w:val="0"/>
      <w:divBdr>
        <w:top w:val="none" w:sz="0" w:space="0" w:color="auto"/>
        <w:left w:val="none" w:sz="0" w:space="0" w:color="auto"/>
        <w:bottom w:val="none" w:sz="0" w:space="0" w:color="auto"/>
        <w:right w:val="none" w:sz="0" w:space="0" w:color="auto"/>
      </w:divBdr>
    </w:div>
    <w:div w:id="509101801">
      <w:bodyDiv w:val="1"/>
      <w:marLeft w:val="0"/>
      <w:marRight w:val="0"/>
      <w:marTop w:val="0"/>
      <w:marBottom w:val="0"/>
      <w:divBdr>
        <w:top w:val="none" w:sz="0" w:space="0" w:color="auto"/>
        <w:left w:val="none" w:sz="0" w:space="0" w:color="auto"/>
        <w:bottom w:val="none" w:sz="0" w:space="0" w:color="auto"/>
        <w:right w:val="none" w:sz="0" w:space="0" w:color="auto"/>
      </w:divBdr>
    </w:div>
    <w:div w:id="562524110">
      <w:bodyDiv w:val="1"/>
      <w:marLeft w:val="0"/>
      <w:marRight w:val="0"/>
      <w:marTop w:val="0"/>
      <w:marBottom w:val="0"/>
      <w:divBdr>
        <w:top w:val="none" w:sz="0" w:space="0" w:color="auto"/>
        <w:left w:val="none" w:sz="0" w:space="0" w:color="auto"/>
        <w:bottom w:val="none" w:sz="0" w:space="0" w:color="auto"/>
        <w:right w:val="none" w:sz="0" w:space="0" w:color="auto"/>
      </w:divBdr>
    </w:div>
    <w:div w:id="728574680">
      <w:bodyDiv w:val="1"/>
      <w:marLeft w:val="0"/>
      <w:marRight w:val="0"/>
      <w:marTop w:val="0"/>
      <w:marBottom w:val="0"/>
      <w:divBdr>
        <w:top w:val="none" w:sz="0" w:space="0" w:color="auto"/>
        <w:left w:val="none" w:sz="0" w:space="0" w:color="auto"/>
        <w:bottom w:val="none" w:sz="0" w:space="0" w:color="auto"/>
        <w:right w:val="none" w:sz="0" w:space="0" w:color="auto"/>
      </w:divBdr>
    </w:div>
    <w:div w:id="1078750353">
      <w:bodyDiv w:val="1"/>
      <w:marLeft w:val="0"/>
      <w:marRight w:val="0"/>
      <w:marTop w:val="0"/>
      <w:marBottom w:val="0"/>
      <w:divBdr>
        <w:top w:val="none" w:sz="0" w:space="0" w:color="auto"/>
        <w:left w:val="none" w:sz="0" w:space="0" w:color="auto"/>
        <w:bottom w:val="none" w:sz="0" w:space="0" w:color="auto"/>
        <w:right w:val="none" w:sz="0" w:space="0" w:color="auto"/>
      </w:divBdr>
      <w:divsChild>
        <w:div w:id="1961642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444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0907">
      <w:bodyDiv w:val="1"/>
      <w:marLeft w:val="0"/>
      <w:marRight w:val="0"/>
      <w:marTop w:val="0"/>
      <w:marBottom w:val="0"/>
      <w:divBdr>
        <w:top w:val="none" w:sz="0" w:space="0" w:color="auto"/>
        <w:left w:val="none" w:sz="0" w:space="0" w:color="auto"/>
        <w:bottom w:val="none" w:sz="0" w:space="0" w:color="auto"/>
        <w:right w:val="none" w:sz="0" w:space="0" w:color="auto"/>
      </w:divBdr>
      <w:divsChild>
        <w:div w:id="1534686893">
          <w:marLeft w:val="0"/>
          <w:marRight w:val="0"/>
          <w:marTop w:val="0"/>
          <w:marBottom w:val="0"/>
          <w:divBdr>
            <w:top w:val="none" w:sz="0" w:space="0" w:color="auto"/>
            <w:left w:val="none" w:sz="0" w:space="0" w:color="auto"/>
            <w:bottom w:val="none" w:sz="0" w:space="0" w:color="auto"/>
            <w:right w:val="none" w:sz="0" w:space="0" w:color="auto"/>
          </w:divBdr>
          <w:divsChild>
            <w:div w:id="1435394461">
              <w:marLeft w:val="0"/>
              <w:marRight w:val="0"/>
              <w:marTop w:val="0"/>
              <w:marBottom w:val="0"/>
              <w:divBdr>
                <w:top w:val="none" w:sz="0" w:space="0" w:color="auto"/>
                <w:left w:val="none" w:sz="0" w:space="0" w:color="auto"/>
                <w:bottom w:val="none" w:sz="0" w:space="0" w:color="auto"/>
                <w:right w:val="none" w:sz="0" w:space="0" w:color="auto"/>
              </w:divBdr>
              <w:divsChild>
                <w:div w:id="2105421516">
                  <w:marLeft w:val="555"/>
                  <w:marRight w:val="0"/>
                  <w:marTop w:val="225"/>
                  <w:marBottom w:val="0"/>
                  <w:divBdr>
                    <w:top w:val="none" w:sz="0" w:space="0" w:color="auto"/>
                    <w:left w:val="none" w:sz="0" w:space="0" w:color="auto"/>
                    <w:bottom w:val="none" w:sz="0" w:space="0" w:color="auto"/>
                    <w:right w:val="none" w:sz="0" w:space="0" w:color="auto"/>
                  </w:divBdr>
                  <w:divsChild>
                    <w:div w:id="1431000513">
                      <w:marLeft w:val="0"/>
                      <w:marRight w:val="0"/>
                      <w:marTop w:val="0"/>
                      <w:marBottom w:val="0"/>
                      <w:divBdr>
                        <w:top w:val="none" w:sz="0" w:space="0" w:color="auto"/>
                        <w:left w:val="none" w:sz="0" w:space="0" w:color="auto"/>
                        <w:bottom w:val="none" w:sz="0" w:space="0" w:color="auto"/>
                        <w:right w:val="none" w:sz="0" w:space="0" w:color="auto"/>
                      </w:divBdr>
                      <w:divsChild>
                        <w:div w:id="829561006">
                          <w:marLeft w:val="0"/>
                          <w:marRight w:val="0"/>
                          <w:marTop w:val="0"/>
                          <w:marBottom w:val="0"/>
                          <w:divBdr>
                            <w:top w:val="none" w:sz="0" w:space="0" w:color="auto"/>
                            <w:left w:val="none" w:sz="0" w:space="0" w:color="auto"/>
                            <w:bottom w:val="none" w:sz="0" w:space="0" w:color="auto"/>
                            <w:right w:val="none" w:sz="0" w:space="0" w:color="auto"/>
                          </w:divBdr>
                          <w:divsChild>
                            <w:div w:id="1785270141">
                              <w:marLeft w:val="0"/>
                              <w:marRight w:val="0"/>
                              <w:marTop w:val="0"/>
                              <w:marBottom w:val="0"/>
                              <w:divBdr>
                                <w:top w:val="none" w:sz="0" w:space="0" w:color="auto"/>
                                <w:left w:val="none" w:sz="0" w:space="0" w:color="auto"/>
                                <w:bottom w:val="none" w:sz="0" w:space="0" w:color="auto"/>
                                <w:right w:val="none" w:sz="0" w:space="0" w:color="auto"/>
                              </w:divBdr>
                              <w:divsChild>
                                <w:div w:id="1872375994">
                                  <w:marLeft w:val="0"/>
                                  <w:marRight w:val="0"/>
                                  <w:marTop w:val="0"/>
                                  <w:marBottom w:val="0"/>
                                  <w:divBdr>
                                    <w:top w:val="none" w:sz="0" w:space="0" w:color="auto"/>
                                    <w:left w:val="none" w:sz="0" w:space="0" w:color="auto"/>
                                    <w:bottom w:val="none" w:sz="0" w:space="0" w:color="auto"/>
                                    <w:right w:val="none" w:sz="0" w:space="0" w:color="auto"/>
                                  </w:divBdr>
                                  <w:divsChild>
                                    <w:div w:id="5560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icrosens.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omicron.de" TargetMode="External"/><Relationship Id="rId5" Type="http://schemas.openxmlformats.org/officeDocument/2006/relationships/webSettings" Target="webSettings.xml"/><Relationship Id="rId10" Type="http://schemas.openxmlformats.org/officeDocument/2006/relationships/hyperlink" Target="http://www.microsens.de" TargetMode="External"/><Relationship Id="rId4" Type="http://schemas.openxmlformats.org/officeDocument/2006/relationships/settings" Target="settings.xml"/><Relationship Id="rId9" Type="http://schemas.openxmlformats.org/officeDocument/2006/relationships/hyperlink" Target="mailto:marketing@microsens.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414AA-BF90-4FE9-A931-A1624DFC3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4083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MICROSENS- Medienkonverter mit neuen Features erlauben Einsatz in sensiblen Umgebungen</vt:lpstr>
    </vt:vector>
  </TitlesOfParts>
  <Company>Prolog Communications</Company>
  <LinksUpToDate>false</LinksUpToDate>
  <CharactersWithSpaces>4722</CharactersWithSpaces>
  <SharedDoc>false</SharedDoc>
  <HLinks>
    <vt:vector size="24" baseType="variant">
      <vt:variant>
        <vt:i4>1441883</vt:i4>
      </vt:variant>
      <vt:variant>
        <vt:i4>9</vt:i4>
      </vt:variant>
      <vt:variant>
        <vt:i4>0</vt:i4>
      </vt:variant>
      <vt:variant>
        <vt:i4>5</vt:i4>
      </vt:variant>
      <vt:variant>
        <vt:lpwstr>http://www.euromicron.de/</vt:lpwstr>
      </vt:variant>
      <vt:variant>
        <vt:lpwstr/>
      </vt:variant>
      <vt:variant>
        <vt:i4>1507357</vt:i4>
      </vt:variant>
      <vt:variant>
        <vt:i4>6</vt:i4>
      </vt:variant>
      <vt:variant>
        <vt:i4>0</vt:i4>
      </vt:variant>
      <vt:variant>
        <vt:i4>5</vt:i4>
      </vt:variant>
      <vt:variant>
        <vt:lpwstr>http://www.microsens.de/</vt:lpwstr>
      </vt:variant>
      <vt:variant>
        <vt:lpwstr/>
      </vt:variant>
      <vt:variant>
        <vt:i4>327730</vt:i4>
      </vt:variant>
      <vt:variant>
        <vt:i4>3</vt:i4>
      </vt:variant>
      <vt:variant>
        <vt:i4>0</vt:i4>
      </vt:variant>
      <vt:variant>
        <vt:i4>5</vt:i4>
      </vt:variant>
      <vt:variant>
        <vt:lpwstr>mailto:marketing@microsens.de</vt:lpwstr>
      </vt:variant>
      <vt:variant>
        <vt:lpwstr/>
      </vt:variant>
      <vt:variant>
        <vt:i4>6291544</vt:i4>
      </vt:variant>
      <vt:variant>
        <vt:i4>0</vt:i4>
      </vt:variant>
      <vt:variant>
        <vt:i4>0</vt:i4>
      </vt:variant>
      <vt:variant>
        <vt:i4>5</vt:i4>
      </vt:variant>
      <vt:variant>
        <vt:lpwstr>mailto:info@microsens.de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MICROSENS- Medienkonverter mit neuen Features erlauben Einsatz in sensiblen Umgebungen</dc:title>
  <dc:creator>Tom Henkel</dc:creator>
  <cp:lastModifiedBy>Theyssen, Jessica</cp:lastModifiedBy>
  <cp:revision>5</cp:revision>
  <cp:lastPrinted>2017-02-13T15:01:00Z</cp:lastPrinted>
  <dcterms:created xsi:type="dcterms:W3CDTF">2017-02-13T10:47:00Z</dcterms:created>
  <dcterms:modified xsi:type="dcterms:W3CDTF">2017-02-13T15:02:00Z</dcterms:modified>
</cp:coreProperties>
</file>