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EE6" w:rsidRPr="003B4928" w:rsidRDefault="00DC6EE6" w:rsidP="00DC6EE6">
      <w:pPr>
        <w:jc w:val="center"/>
        <w:rPr>
          <w:rFonts w:ascii="Arial" w:hAnsi="Arial" w:cs="Arial"/>
          <w:b/>
          <w:sz w:val="36"/>
          <w:szCs w:val="36"/>
          <w:lang w:val="en-US"/>
        </w:rPr>
      </w:pPr>
      <w:r w:rsidRPr="003B4928">
        <w:rPr>
          <w:rFonts w:ascii="Arial" w:hAnsi="Arial" w:cs="Arial"/>
          <w:b/>
          <w:sz w:val="36"/>
          <w:szCs w:val="36"/>
          <w:lang w:val="en-US"/>
        </w:rPr>
        <w:t>Press</w:t>
      </w:r>
      <w:r w:rsidR="00133A83" w:rsidRPr="003B4928">
        <w:rPr>
          <w:rFonts w:ascii="Arial" w:hAnsi="Arial" w:cs="Arial"/>
          <w:b/>
          <w:sz w:val="36"/>
          <w:szCs w:val="36"/>
          <w:lang w:val="en-US"/>
        </w:rPr>
        <w:t xml:space="preserve"> release</w:t>
      </w:r>
      <w:r w:rsidRPr="003B4928">
        <w:rPr>
          <w:rFonts w:ascii="Arial" w:hAnsi="Arial" w:cs="Arial"/>
          <w:b/>
          <w:sz w:val="36"/>
          <w:szCs w:val="36"/>
          <w:lang w:val="en-US"/>
        </w:rPr>
        <w:t xml:space="preserve"> </w:t>
      </w:r>
    </w:p>
    <w:p w:rsidR="00EE1F0E" w:rsidRPr="003B4928" w:rsidRDefault="00EE1F0E" w:rsidP="00DC6EE6">
      <w:pPr>
        <w:jc w:val="center"/>
        <w:rPr>
          <w:rFonts w:ascii="Arial" w:hAnsi="Arial" w:cs="Arial"/>
          <w:b/>
          <w:sz w:val="32"/>
          <w:szCs w:val="32"/>
          <w:lang w:val="en-US"/>
        </w:rPr>
      </w:pPr>
    </w:p>
    <w:p w:rsidR="00AC736B" w:rsidRDefault="00AC736B" w:rsidP="00AC736B">
      <w:pPr>
        <w:jc w:val="center"/>
        <w:rPr>
          <w:rFonts w:ascii="Arial" w:hAnsi="Arial" w:cs="Arial"/>
          <w:b/>
          <w:sz w:val="32"/>
          <w:szCs w:val="28"/>
          <w:lang w:val="en-US"/>
        </w:rPr>
      </w:pPr>
      <w:proofErr w:type="spellStart"/>
      <w:proofErr w:type="gramStart"/>
      <w:r w:rsidRPr="003B4928">
        <w:rPr>
          <w:rFonts w:ascii="Arial" w:hAnsi="Arial"/>
          <w:b/>
          <w:sz w:val="32"/>
          <w:szCs w:val="28"/>
          <w:lang w:val="en-US"/>
        </w:rPr>
        <w:t>euromicron</w:t>
      </w:r>
      <w:proofErr w:type="spellEnd"/>
      <w:proofErr w:type="gramEnd"/>
      <w:r w:rsidRPr="003B4928">
        <w:rPr>
          <w:rFonts w:ascii="Arial" w:hAnsi="Arial"/>
          <w:b/>
          <w:sz w:val="32"/>
          <w:szCs w:val="28"/>
          <w:lang w:val="en-US"/>
        </w:rPr>
        <w:t xml:space="preserve"> presents “Advanced Security Solutions”</w:t>
      </w:r>
      <w:r w:rsidRPr="003B4928">
        <w:rPr>
          <w:rFonts w:ascii="Arial" w:hAnsi="Arial"/>
          <w:b/>
          <w:sz w:val="32"/>
          <w:szCs w:val="28"/>
          <w:lang w:val="en-US"/>
        </w:rPr>
        <w:br/>
        <w:t xml:space="preserve">at </w:t>
      </w:r>
      <w:r>
        <w:rPr>
          <w:rFonts w:ascii="Arial" w:hAnsi="Arial"/>
          <w:b/>
          <w:sz w:val="32"/>
          <w:szCs w:val="28"/>
          <w:lang w:val="en-US"/>
        </w:rPr>
        <w:t>S</w:t>
      </w:r>
      <w:r w:rsidRPr="003B4928">
        <w:rPr>
          <w:rFonts w:ascii="Arial" w:hAnsi="Arial"/>
          <w:b/>
          <w:sz w:val="32"/>
          <w:szCs w:val="28"/>
          <w:lang w:val="en-US"/>
        </w:rPr>
        <w:t xml:space="preserve">ecurity </w:t>
      </w:r>
      <w:r>
        <w:rPr>
          <w:rFonts w:ascii="Arial" w:hAnsi="Arial"/>
          <w:b/>
          <w:sz w:val="32"/>
          <w:szCs w:val="28"/>
          <w:lang w:val="en-US"/>
        </w:rPr>
        <w:t>E</w:t>
      </w:r>
      <w:r w:rsidRPr="003B4928">
        <w:rPr>
          <w:rFonts w:ascii="Arial" w:hAnsi="Arial"/>
          <w:b/>
          <w:sz w:val="32"/>
          <w:szCs w:val="28"/>
          <w:lang w:val="en-US"/>
        </w:rPr>
        <w:t>ssen 2016</w:t>
      </w:r>
    </w:p>
    <w:p w:rsidR="00E67E33" w:rsidRPr="00EE1F0E" w:rsidRDefault="00E67E33" w:rsidP="00DC6EE6">
      <w:pPr>
        <w:jc w:val="center"/>
        <w:rPr>
          <w:rFonts w:ascii="Arial" w:hAnsi="Arial" w:cs="Arial"/>
          <w:b/>
          <w:szCs w:val="28"/>
          <w:lang w:val="en-US"/>
        </w:rPr>
      </w:pPr>
    </w:p>
    <w:p w:rsidR="00AC736B" w:rsidRPr="003B4928" w:rsidRDefault="00AC736B" w:rsidP="00AC736B">
      <w:pPr>
        <w:jc w:val="center"/>
        <w:rPr>
          <w:rFonts w:ascii="Arial" w:hAnsi="Arial" w:cs="Arial"/>
          <w:b/>
          <w:szCs w:val="28"/>
          <w:lang w:val="en-US"/>
        </w:rPr>
      </w:pPr>
      <w:proofErr w:type="spellStart"/>
      <w:r w:rsidRPr="003B4928">
        <w:rPr>
          <w:rFonts w:ascii="Arial" w:hAnsi="Arial"/>
          <w:b/>
          <w:szCs w:val="28"/>
          <w:lang w:val="en-US"/>
        </w:rPr>
        <w:t>Customi</w:t>
      </w:r>
      <w:r>
        <w:rPr>
          <w:rFonts w:ascii="Arial" w:hAnsi="Arial"/>
          <w:b/>
          <w:szCs w:val="28"/>
          <w:lang w:val="en-US"/>
        </w:rPr>
        <w:t>s</w:t>
      </w:r>
      <w:r w:rsidRPr="003B4928">
        <w:rPr>
          <w:rFonts w:ascii="Arial" w:hAnsi="Arial"/>
          <w:b/>
          <w:szCs w:val="28"/>
          <w:lang w:val="en-US"/>
        </w:rPr>
        <w:t>ed</w:t>
      </w:r>
      <w:proofErr w:type="spellEnd"/>
      <w:r w:rsidRPr="003B4928">
        <w:rPr>
          <w:rFonts w:ascii="Arial" w:hAnsi="Arial"/>
          <w:b/>
          <w:szCs w:val="28"/>
          <w:lang w:val="en-US"/>
        </w:rPr>
        <w:t xml:space="preserve"> protection concepts and smart services for </w:t>
      </w:r>
    </w:p>
    <w:p w:rsidR="00AC736B" w:rsidRDefault="00AC736B" w:rsidP="00AC736B">
      <w:pPr>
        <w:jc w:val="center"/>
        <w:rPr>
          <w:rFonts w:ascii="Arial" w:hAnsi="Arial"/>
          <w:b/>
          <w:szCs w:val="28"/>
          <w:lang w:val="en-US"/>
        </w:rPr>
      </w:pPr>
      <w:proofErr w:type="gramStart"/>
      <w:r w:rsidRPr="003B4928">
        <w:rPr>
          <w:rFonts w:ascii="Arial" w:hAnsi="Arial"/>
          <w:b/>
          <w:szCs w:val="28"/>
          <w:lang w:val="en-US"/>
        </w:rPr>
        <w:t>people</w:t>
      </w:r>
      <w:proofErr w:type="gramEnd"/>
      <w:r w:rsidRPr="003B4928">
        <w:rPr>
          <w:rFonts w:ascii="Arial" w:hAnsi="Arial"/>
          <w:b/>
          <w:szCs w:val="28"/>
          <w:lang w:val="en-US"/>
        </w:rPr>
        <w:t>, buildings, data</w:t>
      </w:r>
      <w:r>
        <w:rPr>
          <w:rFonts w:ascii="Arial" w:hAnsi="Arial"/>
          <w:b/>
          <w:szCs w:val="28"/>
          <w:lang w:val="en-US"/>
        </w:rPr>
        <w:t>,</w:t>
      </w:r>
      <w:r w:rsidRPr="003B4928">
        <w:rPr>
          <w:rFonts w:ascii="Arial" w:hAnsi="Arial"/>
          <w:b/>
          <w:szCs w:val="28"/>
          <w:lang w:val="en-US"/>
        </w:rPr>
        <w:t xml:space="preserve"> and objects</w:t>
      </w:r>
    </w:p>
    <w:p w:rsidR="00E67E33" w:rsidRDefault="00E67E33" w:rsidP="00A632EA">
      <w:pPr>
        <w:jc w:val="center"/>
        <w:rPr>
          <w:rFonts w:ascii="Arial" w:hAnsi="Arial"/>
          <w:b/>
          <w:szCs w:val="28"/>
          <w:lang w:val="en-US"/>
        </w:rPr>
      </w:pPr>
    </w:p>
    <w:p w:rsidR="003B4928" w:rsidRPr="00603278" w:rsidRDefault="003B4928" w:rsidP="00A632EA">
      <w:pPr>
        <w:jc w:val="center"/>
        <w:rPr>
          <w:rFonts w:ascii="Arial" w:hAnsi="Arial" w:cs="Arial"/>
          <w:b/>
          <w:szCs w:val="28"/>
          <w:lang w:val="en-US"/>
        </w:rPr>
      </w:pPr>
    </w:p>
    <w:p w:rsidR="00AC736B" w:rsidRPr="003B4928" w:rsidRDefault="00AC736B" w:rsidP="00AC736B">
      <w:pPr>
        <w:spacing w:line="276" w:lineRule="auto"/>
        <w:jc w:val="both"/>
        <w:rPr>
          <w:rFonts w:ascii="Arial" w:hAnsi="Arial" w:cs="Arial"/>
          <w:color w:val="000000" w:themeColor="text1"/>
          <w:sz w:val="22"/>
          <w:szCs w:val="22"/>
          <w:lang w:val="en-US"/>
        </w:rPr>
      </w:pPr>
      <w:r w:rsidRPr="00C57AC6">
        <w:rPr>
          <w:rFonts w:ascii="Arial" w:hAnsi="Arial" w:cs="Arial"/>
          <w:b/>
          <w:sz w:val="22"/>
          <w:szCs w:val="22"/>
          <w:lang w:val="en-US"/>
        </w:rPr>
        <w:t xml:space="preserve">Frankfurt / Main, 18 August 2016. </w:t>
      </w:r>
      <w:r w:rsidRPr="003B4928">
        <w:rPr>
          <w:rFonts w:ascii="Arial" w:hAnsi="Arial"/>
          <w:sz w:val="22"/>
          <w:szCs w:val="22"/>
          <w:lang w:val="en-US"/>
        </w:rPr>
        <w:t xml:space="preserve">Under the slogan “Advanced Security Solutions”, the </w:t>
      </w:r>
      <w:proofErr w:type="spellStart"/>
      <w:r w:rsidRPr="003B4928">
        <w:rPr>
          <w:rFonts w:ascii="Arial" w:hAnsi="Arial"/>
          <w:sz w:val="22"/>
          <w:szCs w:val="22"/>
          <w:lang w:val="en-US"/>
        </w:rPr>
        <w:t>euromicron</w:t>
      </w:r>
      <w:proofErr w:type="spellEnd"/>
      <w:r w:rsidRPr="003B4928">
        <w:rPr>
          <w:rFonts w:ascii="Arial" w:hAnsi="Arial"/>
          <w:sz w:val="22"/>
          <w:szCs w:val="22"/>
          <w:lang w:val="en-US"/>
        </w:rPr>
        <w:t xml:space="preserve"> Group is premiering its solutions for innovative and networked security technology at </w:t>
      </w:r>
      <w:r>
        <w:rPr>
          <w:rFonts w:ascii="Arial" w:hAnsi="Arial"/>
          <w:sz w:val="22"/>
          <w:szCs w:val="22"/>
          <w:lang w:val="en-US"/>
        </w:rPr>
        <w:t>Security Essen</w:t>
      </w:r>
      <w:r w:rsidRPr="003B4928">
        <w:rPr>
          <w:rFonts w:ascii="Arial" w:hAnsi="Arial"/>
          <w:sz w:val="22"/>
          <w:szCs w:val="22"/>
          <w:lang w:val="en-US"/>
        </w:rPr>
        <w:t>, the world’s leading trade show for civil security and fire prevention technology, from September 27 through 30.</w:t>
      </w:r>
      <w:r w:rsidRPr="003B4928">
        <w:rPr>
          <w:rFonts w:ascii="Arial" w:hAnsi="Arial"/>
          <w:color w:val="FF0000"/>
          <w:sz w:val="22"/>
          <w:szCs w:val="22"/>
          <w:lang w:val="en-US"/>
        </w:rPr>
        <w:t xml:space="preserve"> </w:t>
      </w:r>
      <w:r w:rsidRPr="003B4928">
        <w:rPr>
          <w:rFonts w:ascii="Arial" w:hAnsi="Arial"/>
          <w:color w:val="000000" w:themeColor="text1"/>
          <w:sz w:val="22"/>
          <w:szCs w:val="22"/>
          <w:lang w:val="en-US"/>
        </w:rPr>
        <w:t xml:space="preserve">It will showcase </w:t>
      </w:r>
      <w:proofErr w:type="spellStart"/>
      <w:r w:rsidRPr="003B4928">
        <w:rPr>
          <w:rFonts w:ascii="Arial" w:hAnsi="Arial"/>
          <w:color w:val="000000" w:themeColor="text1"/>
          <w:sz w:val="22"/>
          <w:szCs w:val="22"/>
          <w:lang w:val="en-US"/>
        </w:rPr>
        <w:t>digiti</w:t>
      </w:r>
      <w:r>
        <w:rPr>
          <w:rFonts w:ascii="Arial" w:hAnsi="Arial"/>
          <w:color w:val="000000" w:themeColor="text1"/>
          <w:sz w:val="22"/>
          <w:szCs w:val="22"/>
          <w:lang w:val="en-US"/>
        </w:rPr>
        <w:t>s</w:t>
      </w:r>
      <w:r w:rsidRPr="003B4928">
        <w:rPr>
          <w:rFonts w:ascii="Arial" w:hAnsi="Arial"/>
          <w:color w:val="000000" w:themeColor="text1"/>
          <w:sz w:val="22"/>
          <w:szCs w:val="22"/>
          <w:lang w:val="en-US"/>
        </w:rPr>
        <w:t>ed</w:t>
      </w:r>
      <w:proofErr w:type="spellEnd"/>
      <w:r w:rsidRPr="003B4928">
        <w:rPr>
          <w:rFonts w:ascii="Arial" w:hAnsi="Arial"/>
          <w:color w:val="000000" w:themeColor="text1"/>
          <w:sz w:val="22"/>
          <w:szCs w:val="22"/>
          <w:lang w:val="en-US"/>
        </w:rPr>
        <w:t xml:space="preserve"> solutions and concepts for today’s and tomorrow’s security technology at </w:t>
      </w:r>
      <w:r w:rsidRPr="003B4928">
        <w:rPr>
          <w:rFonts w:ascii="Arial" w:hAnsi="Arial"/>
          <w:b/>
          <w:color w:val="000000" w:themeColor="text1"/>
          <w:sz w:val="22"/>
          <w:szCs w:val="22"/>
          <w:lang w:val="en-US"/>
        </w:rPr>
        <w:t>Stand 2A18 in Hall 2</w:t>
      </w:r>
      <w:r w:rsidRPr="003B4928">
        <w:rPr>
          <w:rFonts w:ascii="Arial" w:hAnsi="Arial"/>
          <w:color w:val="000000" w:themeColor="text1"/>
          <w:sz w:val="22"/>
          <w:szCs w:val="22"/>
          <w:lang w:val="en-US"/>
        </w:rPr>
        <w:t xml:space="preserve">. </w:t>
      </w:r>
    </w:p>
    <w:p w:rsidR="00AC736B" w:rsidRPr="003B4928" w:rsidRDefault="00AC736B" w:rsidP="00AC736B">
      <w:pPr>
        <w:spacing w:line="276" w:lineRule="auto"/>
        <w:jc w:val="both"/>
        <w:rPr>
          <w:rFonts w:ascii="Arial" w:hAnsi="Arial" w:cs="Arial"/>
          <w:color w:val="000000" w:themeColor="text1"/>
          <w:sz w:val="22"/>
          <w:szCs w:val="22"/>
          <w:lang w:val="en-US"/>
        </w:rPr>
      </w:pPr>
    </w:p>
    <w:p w:rsidR="00AC736B" w:rsidRPr="003B4928" w:rsidRDefault="00AC736B" w:rsidP="00AC736B">
      <w:pPr>
        <w:spacing w:line="276" w:lineRule="auto"/>
        <w:jc w:val="both"/>
        <w:rPr>
          <w:rFonts w:ascii="Arial" w:hAnsi="Arial" w:cs="Arial"/>
          <w:color w:val="000000" w:themeColor="text1"/>
          <w:sz w:val="22"/>
          <w:szCs w:val="22"/>
          <w:lang w:val="en-US"/>
        </w:rPr>
      </w:pPr>
      <w:r w:rsidRPr="003B4928">
        <w:rPr>
          <w:rFonts w:ascii="Arial" w:hAnsi="Arial"/>
          <w:sz w:val="22"/>
          <w:szCs w:val="22"/>
          <w:lang w:val="en-US"/>
        </w:rPr>
        <w:t>Security systems of the future are IP-based and networked intelligently. Video surveillance, fire alarm systems</w:t>
      </w:r>
      <w:r>
        <w:rPr>
          <w:rFonts w:ascii="Arial" w:hAnsi="Arial"/>
          <w:sz w:val="22"/>
          <w:szCs w:val="22"/>
          <w:lang w:val="en-US"/>
        </w:rPr>
        <w:t>,</w:t>
      </w:r>
      <w:r w:rsidRPr="003B4928">
        <w:rPr>
          <w:rFonts w:ascii="Arial" w:hAnsi="Arial"/>
          <w:sz w:val="22"/>
          <w:szCs w:val="22"/>
          <w:lang w:val="en-US"/>
        </w:rPr>
        <w:t xml:space="preserve"> or access control no longer stand unconnected alongside each other, but are </w:t>
      </w:r>
      <w:proofErr w:type="spellStart"/>
      <w:r w:rsidRPr="003B4928">
        <w:rPr>
          <w:rFonts w:ascii="Arial" w:hAnsi="Arial"/>
          <w:sz w:val="22"/>
          <w:szCs w:val="22"/>
          <w:lang w:val="en-US"/>
        </w:rPr>
        <w:t>digiti</w:t>
      </w:r>
      <w:r>
        <w:rPr>
          <w:rFonts w:ascii="Arial" w:hAnsi="Arial"/>
          <w:sz w:val="22"/>
          <w:szCs w:val="22"/>
          <w:lang w:val="en-US"/>
        </w:rPr>
        <w:t>s</w:t>
      </w:r>
      <w:r w:rsidRPr="003B4928">
        <w:rPr>
          <w:rFonts w:ascii="Arial" w:hAnsi="Arial"/>
          <w:sz w:val="22"/>
          <w:szCs w:val="22"/>
          <w:lang w:val="en-US"/>
        </w:rPr>
        <w:t>ed</w:t>
      </w:r>
      <w:proofErr w:type="spellEnd"/>
      <w:r w:rsidRPr="003B4928">
        <w:rPr>
          <w:rFonts w:ascii="Arial" w:hAnsi="Arial"/>
          <w:sz w:val="22"/>
          <w:szCs w:val="22"/>
          <w:lang w:val="en-US"/>
        </w:rPr>
        <w:t xml:space="preserve"> and integrated in unified, highly available overall systems. </w:t>
      </w:r>
      <w:r>
        <w:rPr>
          <w:rFonts w:ascii="Arial" w:hAnsi="Arial"/>
          <w:sz w:val="22"/>
          <w:szCs w:val="22"/>
          <w:lang w:val="en-US"/>
        </w:rPr>
        <w:t>Key word</w:t>
      </w:r>
      <w:r w:rsidRPr="003B4928">
        <w:rPr>
          <w:rFonts w:ascii="Arial" w:hAnsi="Arial"/>
          <w:sz w:val="22"/>
          <w:szCs w:val="22"/>
          <w:lang w:val="en-US"/>
        </w:rPr>
        <w:t>: Internet of Things (</w:t>
      </w:r>
      <w:proofErr w:type="spellStart"/>
      <w:r w:rsidRPr="003B4928">
        <w:rPr>
          <w:rFonts w:ascii="Arial" w:hAnsi="Arial"/>
          <w:sz w:val="22"/>
          <w:szCs w:val="22"/>
          <w:lang w:val="en-US"/>
        </w:rPr>
        <w:t>IoT</w:t>
      </w:r>
      <w:proofErr w:type="spellEnd"/>
      <w:r w:rsidRPr="003B4928">
        <w:rPr>
          <w:rFonts w:ascii="Arial" w:hAnsi="Arial"/>
          <w:sz w:val="22"/>
          <w:szCs w:val="22"/>
          <w:lang w:val="en-US"/>
        </w:rPr>
        <w:t xml:space="preserve">). It boasts enormous potential for </w:t>
      </w:r>
      <w:proofErr w:type="spellStart"/>
      <w:r w:rsidRPr="003B4928">
        <w:rPr>
          <w:rFonts w:ascii="Arial" w:hAnsi="Arial"/>
          <w:sz w:val="22"/>
          <w:szCs w:val="22"/>
          <w:lang w:val="en-US"/>
        </w:rPr>
        <w:t>optimi</w:t>
      </w:r>
      <w:r>
        <w:rPr>
          <w:rFonts w:ascii="Arial" w:hAnsi="Arial"/>
          <w:sz w:val="22"/>
          <w:szCs w:val="22"/>
          <w:lang w:val="en-US"/>
        </w:rPr>
        <w:t>s</w:t>
      </w:r>
      <w:r w:rsidRPr="003B4928">
        <w:rPr>
          <w:rFonts w:ascii="Arial" w:hAnsi="Arial"/>
          <w:sz w:val="22"/>
          <w:szCs w:val="22"/>
          <w:lang w:val="en-US"/>
        </w:rPr>
        <w:t>ation</w:t>
      </w:r>
      <w:proofErr w:type="spellEnd"/>
      <w:r w:rsidRPr="003B4928">
        <w:rPr>
          <w:rFonts w:ascii="Arial" w:hAnsi="Arial"/>
          <w:sz w:val="22"/>
          <w:szCs w:val="22"/>
          <w:lang w:val="en-US"/>
        </w:rPr>
        <w:t xml:space="preserve"> </w:t>
      </w:r>
      <w:r>
        <w:rPr>
          <w:rFonts w:ascii="Arial" w:hAnsi="Arial"/>
          <w:sz w:val="22"/>
          <w:szCs w:val="22"/>
          <w:lang w:val="en-US"/>
        </w:rPr>
        <w:t>which</w:t>
      </w:r>
      <w:r w:rsidRPr="003B4928">
        <w:rPr>
          <w:rFonts w:ascii="Arial" w:hAnsi="Arial"/>
          <w:sz w:val="22"/>
          <w:szCs w:val="22"/>
          <w:lang w:val="en-US"/>
        </w:rPr>
        <w:t xml:space="preserve"> we are </w:t>
      </w:r>
      <w:r>
        <w:rPr>
          <w:rFonts w:ascii="Arial" w:hAnsi="Arial"/>
          <w:sz w:val="22"/>
          <w:szCs w:val="22"/>
          <w:lang w:val="en-US"/>
        </w:rPr>
        <w:t xml:space="preserve">focusing on opening up </w:t>
      </w:r>
      <w:r w:rsidRPr="003B4928">
        <w:rPr>
          <w:rFonts w:ascii="Arial" w:hAnsi="Arial"/>
          <w:sz w:val="22"/>
          <w:szCs w:val="22"/>
          <w:lang w:val="en-US"/>
        </w:rPr>
        <w:t xml:space="preserve">together with our customers. The combined expertise of the </w:t>
      </w:r>
      <w:proofErr w:type="spellStart"/>
      <w:r w:rsidRPr="003B4928">
        <w:rPr>
          <w:rFonts w:ascii="Arial" w:hAnsi="Arial"/>
          <w:sz w:val="22"/>
          <w:szCs w:val="22"/>
          <w:lang w:val="en-US"/>
        </w:rPr>
        <w:t>euromicron</w:t>
      </w:r>
      <w:proofErr w:type="spellEnd"/>
      <w:r w:rsidRPr="003B4928">
        <w:rPr>
          <w:rFonts w:ascii="Arial" w:hAnsi="Arial"/>
          <w:sz w:val="22"/>
          <w:szCs w:val="22"/>
          <w:lang w:val="en-US"/>
        </w:rPr>
        <w:t xml:space="preserve"> Group enables tailor-made, innovative all-round solutions for all current and future security requirements. </w:t>
      </w:r>
      <w:r w:rsidRPr="003B4928">
        <w:rPr>
          <w:rFonts w:ascii="Arial" w:hAnsi="Arial"/>
          <w:color w:val="000000" w:themeColor="text1"/>
          <w:sz w:val="22"/>
          <w:szCs w:val="22"/>
          <w:lang w:val="en-US"/>
        </w:rPr>
        <w:t xml:space="preserve">Four </w:t>
      </w:r>
      <w:proofErr w:type="spellStart"/>
      <w:r w:rsidRPr="003B4928">
        <w:rPr>
          <w:rFonts w:ascii="Arial" w:hAnsi="Arial"/>
          <w:color w:val="000000" w:themeColor="text1"/>
          <w:sz w:val="22"/>
          <w:szCs w:val="22"/>
          <w:lang w:val="en-US"/>
        </w:rPr>
        <w:t>euromicron</w:t>
      </w:r>
      <w:proofErr w:type="spellEnd"/>
      <w:r w:rsidRPr="003B4928">
        <w:rPr>
          <w:rFonts w:ascii="Arial" w:hAnsi="Arial"/>
          <w:color w:val="000000" w:themeColor="text1"/>
          <w:sz w:val="22"/>
          <w:szCs w:val="22"/>
          <w:lang w:val="en-US"/>
        </w:rPr>
        <w:t xml:space="preserve"> subsidiaries will present holistic smart services for users in all sectors and of all sizes </w:t>
      </w:r>
      <w:r>
        <w:rPr>
          <w:rFonts w:ascii="Arial" w:hAnsi="Arial"/>
          <w:color w:val="000000" w:themeColor="text1"/>
          <w:sz w:val="22"/>
          <w:szCs w:val="22"/>
          <w:lang w:val="en-US"/>
        </w:rPr>
        <w:t>in</w:t>
      </w:r>
      <w:r w:rsidRPr="003B4928">
        <w:rPr>
          <w:rFonts w:ascii="Arial" w:hAnsi="Arial"/>
          <w:color w:val="000000" w:themeColor="text1"/>
          <w:sz w:val="22"/>
          <w:szCs w:val="22"/>
          <w:lang w:val="en-US"/>
        </w:rPr>
        <w:t xml:space="preserve"> Essen. Their presence at the trade show will </w:t>
      </w:r>
      <w:r>
        <w:rPr>
          <w:rFonts w:ascii="Arial" w:hAnsi="Arial"/>
          <w:color w:val="000000" w:themeColor="text1"/>
          <w:sz w:val="22"/>
          <w:szCs w:val="22"/>
          <w:lang w:val="en-US"/>
        </w:rPr>
        <w:t>focus</w:t>
      </w:r>
      <w:r w:rsidRPr="003B4928">
        <w:rPr>
          <w:rFonts w:ascii="Arial" w:hAnsi="Arial"/>
          <w:color w:val="000000" w:themeColor="text1"/>
          <w:sz w:val="22"/>
          <w:szCs w:val="22"/>
          <w:lang w:val="en-US"/>
        </w:rPr>
        <w:t xml:space="preserve"> on the topics:</w:t>
      </w:r>
    </w:p>
    <w:p w:rsidR="00AC736B" w:rsidRPr="003B4928" w:rsidRDefault="00AC736B" w:rsidP="00AC736B">
      <w:pPr>
        <w:spacing w:line="276" w:lineRule="auto"/>
        <w:jc w:val="both"/>
        <w:rPr>
          <w:rFonts w:ascii="Arial" w:hAnsi="Arial" w:cs="Arial"/>
          <w:color w:val="000000" w:themeColor="text1"/>
          <w:sz w:val="22"/>
          <w:szCs w:val="22"/>
          <w:lang w:val="en-US"/>
        </w:rPr>
      </w:pPr>
    </w:p>
    <w:p w:rsidR="00AC736B" w:rsidRPr="0000601F" w:rsidRDefault="00AC736B" w:rsidP="00AC736B">
      <w:pPr>
        <w:spacing w:line="276" w:lineRule="auto"/>
        <w:jc w:val="both"/>
        <w:rPr>
          <w:rFonts w:ascii="Arial" w:hAnsi="Arial" w:cs="Arial"/>
          <w:color w:val="000000" w:themeColor="text1"/>
          <w:sz w:val="22"/>
          <w:szCs w:val="22"/>
          <w:lang w:val="en-US"/>
        </w:rPr>
      </w:pPr>
      <w:r w:rsidRPr="0000601F">
        <w:rPr>
          <w:rFonts w:ascii="Arial" w:hAnsi="Arial"/>
          <w:b/>
          <w:color w:val="000000" w:themeColor="text1"/>
          <w:sz w:val="22"/>
          <w:szCs w:val="22"/>
          <w:lang w:val="en-US"/>
        </w:rPr>
        <w:t>Smart video surveillance</w:t>
      </w:r>
    </w:p>
    <w:p w:rsidR="00AC736B" w:rsidRPr="003B4928" w:rsidRDefault="00AC736B" w:rsidP="00AC736B">
      <w:pPr>
        <w:spacing w:line="276" w:lineRule="auto"/>
        <w:jc w:val="both"/>
        <w:rPr>
          <w:rFonts w:ascii="Arial" w:hAnsi="Arial" w:cs="Arial"/>
          <w:color w:val="000000" w:themeColor="text1"/>
          <w:sz w:val="22"/>
          <w:szCs w:val="22"/>
          <w:lang w:val="en-US"/>
        </w:rPr>
      </w:pPr>
      <w:r w:rsidRPr="003B4928">
        <w:rPr>
          <w:rFonts w:ascii="Arial" w:hAnsi="Arial"/>
          <w:color w:val="000000" w:themeColor="text1"/>
          <w:sz w:val="22"/>
          <w:szCs w:val="22"/>
          <w:lang w:val="en-US"/>
        </w:rPr>
        <w:t>Holistic solution concepts from the fields of video surveillance, video analysis</w:t>
      </w:r>
      <w:r>
        <w:rPr>
          <w:rFonts w:ascii="Arial" w:hAnsi="Arial"/>
          <w:color w:val="000000" w:themeColor="text1"/>
          <w:sz w:val="22"/>
          <w:szCs w:val="22"/>
          <w:lang w:val="en-US"/>
        </w:rPr>
        <w:t>,</w:t>
      </w:r>
      <w:r w:rsidRPr="003B4928">
        <w:rPr>
          <w:rFonts w:ascii="Arial" w:hAnsi="Arial"/>
          <w:color w:val="000000" w:themeColor="text1"/>
          <w:sz w:val="22"/>
          <w:szCs w:val="22"/>
          <w:lang w:val="en-US"/>
        </w:rPr>
        <w:t xml:space="preserve"> and risk/building management are the focus of </w:t>
      </w:r>
      <w:proofErr w:type="spellStart"/>
      <w:r w:rsidRPr="003B4928">
        <w:rPr>
          <w:rFonts w:ascii="Arial" w:hAnsi="Arial"/>
          <w:color w:val="000000" w:themeColor="text1"/>
          <w:sz w:val="22"/>
          <w:szCs w:val="22"/>
          <w:lang w:val="en-US"/>
        </w:rPr>
        <w:t>euromicron</w:t>
      </w:r>
      <w:proofErr w:type="spellEnd"/>
      <w:r w:rsidRPr="003B4928">
        <w:rPr>
          <w:rFonts w:ascii="Arial" w:hAnsi="Arial"/>
          <w:color w:val="000000" w:themeColor="text1"/>
          <w:sz w:val="22"/>
          <w:szCs w:val="22"/>
          <w:lang w:val="en-US"/>
        </w:rPr>
        <w:t xml:space="preserve"> Deutschland GmbH. Visitors can learn how incidents from the various existing security facilities and information systems can be managed centrally.</w:t>
      </w:r>
    </w:p>
    <w:p w:rsidR="00AC736B" w:rsidRPr="003B4928" w:rsidRDefault="00AC736B" w:rsidP="00AC736B">
      <w:pPr>
        <w:spacing w:line="276" w:lineRule="auto"/>
        <w:jc w:val="both"/>
        <w:rPr>
          <w:rFonts w:ascii="Arial" w:hAnsi="Arial" w:cs="Arial"/>
          <w:color w:val="000000" w:themeColor="text1"/>
          <w:sz w:val="22"/>
          <w:szCs w:val="22"/>
          <w:lang w:val="en-US"/>
        </w:rPr>
      </w:pPr>
    </w:p>
    <w:p w:rsidR="00AC736B" w:rsidRPr="003B4928" w:rsidRDefault="00AC736B" w:rsidP="00AC736B">
      <w:pPr>
        <w:spacing w:line="276" w:lineRule="auto"/>
        <w:jc w:val="both"/>
        <w:rPr>
          <w:rFonts w:ascii="Arial" w:hAnsi="Arial" w:cs="Arial"/>
          <w:color w:val="000000" w:themeColor="text1"/>
          <w:sz w:val="22"/>
          <w:szCs w:val="22"/>
          <w:lang w:val="en-US"/>
        </w:rPr>
      </w:pPr>
      <w:r w:rsidRPr="003B4928">
        <w:rPr>
          <w:rFonts w:ascii="Arial" w:hAnsi="Arial"/>
          <w:b/>
          <w:color w:val="000000" w:themeColor="text1"/>
          <w:sz w:val="22"/>
          <w:szCs w:val="22"/>
          <w:lang w:val="en-US"/>
        </w:rPr>
        <w:t xml:space="preserve">Mission-critical </w:t>
      </w:r>
      <w:proofErr w:type="spellStart"/>
      <w:r w:rsidRPr="003B4928">
        <w:rPr>
          <w:rFonts w:ascii="Arial" w:hAnsi="Arial"/>
          <w:b/>
          <w:color w:val="000000" w:themeColor="text1"/>
          <w:sz w:val="22"/>
          <w:szCs w:val="22"/>
          <w:lang w:val="en-US"/>
        </w:rPr>
        <w:t>IoT</w:t>
      </w:r>
      <w:proofErr w:type="spellEnd"/>
    </w:p>
    <w:p w:rsidR="00AC736B" w:rsidRPr="003B4928" w:rsidRDefault="00AC736B" w:rsidP="00AC736B">
      <w:pPr>
        <w:spacing w:line="276" w:lineRule="auto"/>
        <w:jc w:val="both"/>
        <w:rPr>
          <w:rFonts w:ascii="Arial" w:hAnsi="Arial" w:cs="Arial"/>
          <w:sz w:val="22"/>
          <w:szCs w:val="22"/>
          <w:lang w:val="en-US"/>
        </w:rPr>
      </w:pPr>
      <w:proofErr w:type="spellStart"/>
      <w:proofErr w:type="gramStart"/>
      <w:r w:rsidRPr="003B4928">
        <w:rPr>
          <w:rFonts w:ascii="Arial" w:hAnsi="Arial"/>
          <w:sz w:val="22"/>
          <w:szCs w:val="22"/>
          <w:lang w:val="en-US"/>
        </w:rPr>
        <w:t>telent</w:t>
      </w:r>
      <w:proofErr w:type="spellEnd"/>
      <w:proofErr w:type="gramEnd"/>
      <w:r w:rsidRPr="003B4928">
        <w:rPr>
          <w:rFonts w:ascii="Arial" w:hAnsi="Arial"/>
          <w:sz w:val="22"/>
          <w:szCs w:val="22"/>
          <w:lang w:val="en-US"/>
        </w:rPr>
        <w:t xml:space="preserve"> GmbH, as a full-line system integrator and network specialist for enterprise and security-related communication, will present its innovative portfolio of </w:t>
      </w:r>
      <w:proofErr w:type="spellStart"/>
      <w:r w:rsidRPr="003B4928">
        <w:rPr>
          <w:rFonts w:ascii="Arial" w:hAnsi="Arial"/>
          <w:sz w:val="22"/>
          <w:szCs w:val="22"/>
          <w:lang w:val="en-US"/>
        </w:rPr>
        <w:t>IoT</w:t>
      </w:r>
      <w:proofErr w:type="spellEnd"/>
      <w:r w:rsidRPr="003B4928">
        <w:rPr>
          <w:rFonts w:ascii="Arial" w:hAnsi="Arial"/>
          <w:sz w:val="22"/>
          <w:szCs w:val="22"/>
          <w:lang w:val="en-US"/>
        </w:rPr>
        <w:t xml:space="preserve"> wireless solutions based on the radio standard </w:t>
      </w:r>
      <w:proofErr w:type="spellStart"/>
      <w:r w:rsidRPr="003B4928">
        <w:rPr>
          <w:rStyle w:val="Fett"/>
          <w:rFonts w:ascii="Arial" w:hAnsi="Arial"/>
          <w:sz w:val="22"/>
          <w:szCs w:val="22"/>
          <w:lang w:val="en-US"/>
        </w:rPr>
        <w:t>LoRa</w:t>
      </w:r>
      <w:proofErr w:type="spellEnd"/>
      <w:r w:rsidRPr="003B4928">
        <w:rPr>
          <w:rFonts w:ascii="Arial" w:hAnsi="Arial"/>
          <w:b/>
          <w:bCs/>
          <w:vertAlign w:val="superscript"/>
          <w:lang w:val="en-US"/>
        </w:rPr>
        <w:t>®</w:t>
      </w:r>
      <w:r w:rsidRPr="003B4928">
        <w:rPr>
          <w:rFonts w:ascii="Arial" w:hAnsi="Arial"/>
          <w:sz w:val="22"/>
          <w:szCs w:val="22"/>
          <w:lang w:val="en-US"/>
        </w:rPr>
        <w:t>.</w:t>
      </w:r>
    </w:p>
    <w:p w:rsidR="00AC736B" w:rsidRPr="003B4928" w:rsidRDefault="00AC736B" w:rsidP="00AC736B">
      <w:pPr>
        <w:spacing w:line="276" w:lineRule="auto"/>
        <w:jc w:val="both"/>
        <w:rPr>
          <w:rFonts w:ascii="Arial" w:hAnsi="Arial" w:cs="Arial"/>
          <w:b/>
          <w:color w:val="000000" w:themeColor="text1"/>
          <w:sz w:val="22"/>
          <w:szCs w:val="22"/>
          <w:lang w:val="en-US"/>
        </w:rPr>
      </w:pPr>
    </w:p>
    <w:p w:rsidR="00AC736B" w:rsidRPr="003B4928" w:rsidRDefault="00AC736B" w:rsidP="00AC736B">
      <w:pPr>
        <w:spacing w:line="276" w:lineRule="auto"/>
        <w:jc w:val="both"/>
        <w:rPr>
          <w:rFonts w:ascii="Arial" w:hAnsi="Arial" w:cs="Arial"/>
          <w:color w:val="000000" w:themeColor="text1"/>
          <w:sz w:val="22"/>
          <w:szCs w:val="22"/>
          <w:lang w:val="en-US"/>
        </w:rPr>
      </w:pPr>
      <w:r w:rsidRPr="003B4928">
        <w:rPr>
          <w:rFonts w:ascii="Arial" w:hAnsi="Arial"/>
          <w:b/>
          <w:color w:val="000000" w:themeColor="text1"/>
          <w:sz w:val="22"/>
          <w:szCs w:val="22"/>
          <w:lang w:val="en-US"/>
        </w:rPr>
        <w:t>Robust networks</w:t>
      </w:r>
    </w:p>
    <w:p w:rsidR="00AC736B" w:rsidRPr="003B4928" w:rsidRDefault="00AC736B" w:rsidP="00AC736B">
      <w:pPr>
        <w:spacing w:line="276" w:lineRule="auto"/>
        <w:jc w:val="both"/>
        <w:rPr>
          <w:rFonts w:ascii="Arial" w:hAnsi="Arial" w:cs="Arial"/>
          <w:sz w:val="22"/>
          <w:szCs w:val="22"/>
          <w:lang w:val="en-US"/>
        </w:rPr>
      </w:pPr>
      <w:r w:rsidRPr="003B4928">
        <w:rPr>
          <w:rFonts w:ascii="Arial" w:hAnsi="Arial"/>
          <w:sz w:val="22"/>
          <w:szCs w:val="22"/>
          <w:lang w:val="en-US"/>
        </w:rPr>
        <w:t xml:space="preserve">Robust, highly available network infrastructure solutions from MICROSENS GmbH &amp; Co. KG ensure maximum reliability </w:t>
      </w:r>
      <w:r>
        <w:rPr>
          <w:rFonts w:ascii="Arial" w:hAnsi="Arial"/>
          <w:sz w:val="22"/>
          <w:szCs w:val="22"/>
          <w:lang w:val="en-US"/>
        </w:rPr>
        <w:t>with</w:t>
      </w:r>
      <w:r w:rsidRPr="003B4928">
        <w:rPr>
          <w:rFonts w:ascii="Arial" w:hAnsi="Arial"/>
          <w:sz w:val="22"/>
          <w:szCs w:val="22"/>
          <w:lang w:val="en-US"/>
        </w:rPr>
        <w:t xml:space="preserve">in the fields of security and video surveillance. Apart from high-performance Gigabit switches, solutions for powering LED lights via </w:t>
      </w:r>
      <w:proofErr w:type="spellStart"/>
      <w:r w:rsidRPr="003B4928">
        <w:rPr>
          <w:rFonts w:ascii="Arial" w:hAnsi="Arial"/>
          <w:sz w:val="22"/>
          <w:szCs w:val="22"/>
          <w:lang w:val="en-US"/>
        </w:rPr>
        <w:t>PoE</w:t>
      </w:r>
      <w:proofErr w:type="spellEnd"/>
      <w:r w:rsidRPr="003B4928">
        <w:rPr>
          <w:rFonts w:ascii="Arial" w:hAnsi="Arial"/>
          <w:sz w:val="22"/>
          <w:szCs w:val="22"/>
          <w:lang w:val="en-US"/>
        </w:rPr>
        <w:t xml:space="preserve"> and IP-based audio systems will be presented.</w:t>
      </w:r>
    </w:p>
    <w:p w:rsidR="00AC736B" w:rsidRPr="003B4928" w:rsidRDefault="00AC736B" w:rsidP="00AC736B">
      <w:pPr>
        <w:spacing w:line="276" w:lineRule="auto"/>
        <w:ind w:right="-142"/>
        <w:jc w:val="both"/>
        <w:rPr>
          <w:rFonts w:ascii="Arial" w:hAnsi="Arial" w:cs="Arial"/>
          <w:b/>
          <w:color w:val="000000" w:themeColor="text1"/>
          <w:sz w:val="22"/>
          <w:szCs w:val="22"/>
          <w:lang w:val="en-US"/>
        </w:rPr>
      </w:pPr>
    </w:p>
    <w:p w:rsidR="00AC736B" w:rsidRDefault="00AC736B" w:rsidP="00AC736B">
      <w:pPr>
        <w:rPr>
          <w:rFonts w:ascii="Arial" w:hAnsi="Arial"/>
          <w:b/>
          <w:color w:val="000000" w:themeColor="text1"/>
          <w:sz w:val="22"/>
          <w:szCs w:val="22"/>
          <w:lang w:val="en-US"/>
        </w:rPr>
      </w:pPr>
      <w:r>
        <w:rPr>
          <w:rFonts w:ascii="Arial" w:hAnsi="Arial"/>
          <w:b/>
          <w:color w:val="000000" w:themeColor="text1"/>
          <w:sz w:val="22"/>
          <w:szCs w:val="22"/>
          <w:lang w:val="en-US"/>
        </w:rPr>
        <w:br w:type="page"/>
      </w:r>
    </w:p>
    <w:p w:rsidR="00AC736B" w:rsidRDefault="00AC736B" w:rsidP="00AC736B">
      <w:pPr>
        <w:spacing w:line="276" w:lineRule="auto"/>
        <w:ind w:right="-142"/>
        <w:jc w:val="both"/>
        <w:rPr>
          <w:rFonts w:ascii="Arial" w:hAnsi="Arial"/>
          <w:b/>
          <w:color w:val="000000" w:themeColor="text1"/>
          <w:sz w:val="22"/>
          <w:szCs w:val="22"/>
          <w:lang w:val="en-US"/>
        </w:rPr>
      </w:pPr>
    </w:p>
    <w:p w:rsidR="00AC736B" w:rsidRDefault="00AC736B" w:rsidP="00AC736B">
      <w:pPr>
        <w:spacing w:line="276" w:lineRule="auto"/>
        <w:ind w:right="-142"/>
        <w:jc w:val="both"/>
        <w:rPr>
          <w:rFonts w:ascii="Arial" w:hAnsi="Arial"/>
          <w:b/>
          <w:color w:val="000000" w:themeColor="text1"/>
          <w:sz w:val="22"/>
          <w:szCs w:val="22"/>
          <w:lang w:val="en-US"/>
        </w:rPr>
      </w:pPr>
    </w:p>
    <w:p w:rsidR="00AC736B" w:rsidRPr="003B4928" w:rsidRDefault="00AC736B" w:rsidP="00AC736B">
      <w:pPr>
        <w:spacing w:line="276" w:lineRule="auto"/>
        <w:ind w:right="-142"/>
        <w:jc w:val="both"/>
        <w:rPr>
          <w:rFonts w:ascii="Arial" w:hAnsi="Arial" w:cs="Arial"/>
          <w:color w:val="000000" w:themeColor="text1"/>
          <w:sz w:val="22"/>
          <w:szCs w:val="22"/>
          <w:lang w:val="en-US"/>
        </w:rPr>
      </w:pPr>
      <w:r w:rsidRPr="003B4928">
        <w:rPr>
          <w:rFonts w:ascii="Arial" w:hAnsi="Arial"/>
          <w:b/>
          <w:color w:val="000000" w:themeColor="text1"/>
          <w:sz w:val="22"/>
          <w:szCs w:val="22"/>
          <w:lang w:val="en-US"/>
        </w:rPr>
        <w:t>PA/GA/intercom systems</w:t>
      </w:r>
    </w:p>
    <w:p w:rsidR="00AC736B" w:rsidRPr="003B4928" w:rsidRDefault="00AC736B" w:rsidP="00AC736B">
      <w:pPr>
        <w:spacing w:line="276" w:lineRule="auto"/>
        <w:ind w:right="-142"/>
        <w:jc w:val="both"/>
        <w:rPr>
          <w:rFonts w:ascii="Arial" w:hAnsi="Arial" w:cs="Arial"/>
          <w:color w:val="FF0000"/>
          <w:sz w:val="22"/>
          <w:szCs w:val="22"/>
          <w:lang w:val="en-US"/>
        </w:rPr>
      </w:pPr>
      <w:proofErr w:type="spellStart"/>
      <w:r w:rsidRPr="003B4928">
        <w:rPr>
          <w:rFonts w:ascii="Arial" w:hAnsi="Arial"/>
          <w:sz w:val="22"/>
          <w:szCs w:val="22"/>
          <w:lang w:val="en-US"/>
        </w:rPr>
        <w:t>ProCom</w:t>
      </w:r>
      <w:proofErr w:type="spellEnd"/>
      <w:r w:rsidRPr="003B4928">
        <w:rPr>
          <w:rFonts w:ascii="Arial" w:hAnsi="Arial"/>
          <w:sz w:val="22"/>
          <w:szCs w:val="22"/>
          <w:lang w:val="en-US"/>
        </w:rPr>
        <w:t xml:space="preserve"> Professional Communication &amp; Services GmbH will present intercom/public address systems, integrated central announcement systems for rail, local public transport</w:t>
      </w:r>
      <w:r>
        <w:rPr>
          <w:rFonts w:ascii="Arial" w:hAnsi="Arial"/>
          <w:sz w:val="22"/>
          <w:szCs w:val="22"/>
          <w:lang w:val="en-US"/>
        </w:rPr>
        <w:t>,</w:t>
      </w:r>
      <w:r w:rsidRPr="003B4928">
        <w:rPr>
          <w:rFonts w:ascii="Arial" w:hAnsi="Arial"/>
          <w:sz w:val="22"/>
          <w:szCs w:val="22"/>
          <w:lang w:val="en-US"/>
        </w:rPr>
        <w:t xml:space="preserve"> and industry, and IP-based emergency call systems for transport companies, public institutions</w:t>
      </w:r>
      <w:r>
        <w:rPr>
          <w:rFonts w:ascii="Arial" w:hAnsi="Arial"/>
          <w:sz w:val="22"/>
          <w:szCs w:val="22"/>
          <w:lang w:val="en-US"/>
        </w:rPr>
        <w:t>,</w:t>
      </w:r>
      <w:r w:rsidRPr="003B4928">
        <w:rPr>
          <w:rFonts w:ascii="Arial" w:hAnsi="Arial"/>
          <w:sz w:val="22"/>
          <w:szCs w:val="22"/>
          <w:lang w:val="en-US"/>
        </w:rPr>
        <w:t xml:space="preserve"> and industry. The product portfolio is rounded </w:t>
      </w:r>
      <w:r>
        <w:rPr>
          <w:rFonts w:ascii="Arial" w:hAnsi="Arial"/>
          <w:sz w:val="22"/>
          <w:szCs w:val="22"/>
          <w:lang w:val="en-US"/>
        </w:rPr>
        <w:t>off</w:t>
      </w:r>
      <w:r w:rsidRPr="003B4928">
        <w:rPr>
          <w:rFonts w:ascii="Arial" w:hAnsi="Arial"/>
          <w:sz w:val="22"/>
          <w:szCs w:val="22"/>
          <w:lang w:val="en-US"/>
        </w:rPr>
        <w:t xml:space="preserve"> by </w:t>
      </w:r>
      <w:proofErr w:type="spellStart"/>
      <w:proofErr w:type="gramStart"/>
      <w:r w:rsidRPr="003B4928">
        <w:rPr>
          <w:rFonts w:ascii="Arial" w:hAnsi="Arial"/>
          <w:sz w:val="22"/>
          <w:szCs w:val="22"/>
          <w:lang w:val="en-US"/>
        </w:rPr>
        <w:t>ProCom</w:t>
      </w:r>
      <w:proofErr w:type="spellEnd"/>
      <w:proofErr w:type="gramEnd"/>
      <w:r w:rsidRPr="003B4928">
        <w:rPr>
          <w:rFonts w:ascii="Arial" w:hAnsi="Arial"/>
          <w:sz w:val="22"/>
          <w:szCs w:val="22"/>
          <w:lang w:val="en-US"/>
        </w:rPr>
        <w:t xml:space="preserve"> terminal devices and loudspeakers for professional use in harsh ambient conditions.</w:t>
      </w:r>
    </w:p>
    <w:p w:rsidR="00AC736B" w:rsidRPr="003B4928" w:rsidRDefault="00AC736B" w:rsidP="00AC736B">
      <w:pPr>
        <w:spacing w:line="276" w:lineRule="auto"/>
        <w:jc w:val="both"/>
        <w:rPr>
          <w:rFonts w:ascii="Arial" w:hAnsi="Arial" w:cs="Arial"/>
          <w:sz w:val="22"/>
          <w:szCs w:val="22"/>
          <w:lang w:val="en-US"/>
        </w:rPr>
      </w:pPr>
    </w:p>
    <w:p w:rsidR="00AC736B" w:rsidRDefault="00AC736B" w:rsidP="00AC736B">
      <w:pPr>
        <w:spacing w:line="276" w:lineRule="auto"/>
        <w:jc w:val="both"/>
        <w:rPr>
          <w:rFonts w:ascii="Arial" w:hAnsi="Arial" w:cs="Arial"/>
          <w:sz w:val="22"/>
          <w:szCs w:val="22"/>
          <w:lang w:val="en-US"/>
        </w:rPr>
      </w:pPr>
      <w:r w:rsidRPr="003B4928">
        <w:rPr>
          <w:rFonts w:ascii="Arial" w:hAnsi="Arial"/>
          <w:sz w:val="22"/>
          <w:szCs w:val="22"/>
          <w:lang w:val="en-US"/>
        </w:rPr>
        <w:t xml:space="preserve">You can find information on the companies’ presence at the trade show at </w:t>
      </w:r>
      <w:hyperlink r:id="rId8" w:history="1">
        <w:r w:rsidRPr="003B4928">
          <w:rPr>
            <w:rStyle w:val="Hyperlink"/>
            <w:rFonts w:ascii="Arial" w:hAnsi="Arial"/>
            <w:sz w:val="22"/>
            <w:szCs w:val="22"/>
            <w:lang w:val="en-US"/>
          </w:rPr>
          <w:t>https://www.euromicron.de/innotrans-security-2016</w:t>
        </w:r>
      </w:hyperlink>
      <w:r w:rsidRPr="003B4928">
        <w:rPr>
          <w:rFonts w:ascii="Arial" w:hAnsi="Arial"/>
          <w:sz w:val="22"/>
          <w:szCs w:val="22"/>
          <w:lang w:val="en-US"/>
        </w:rPr>
        <w:t>. Anyone interested can also arrange an individual consulting meeting with the experts on site and register for a ticket to the trade show.</w:t>
      </w:r>
    </w:p>
    <w:p w:rsidR="003B4928" w:rsidRPr="003B4928" w:rsidRDefault="003B4928" w:rsidP="003B4928">
      <w:pPr>
        <w:spacing w:line="276" w:lineRule="auto"/>
        <w:jc w:val="both"/>
        <w:rPr>
          <w:rFonts w:ascii="Arial" w:hAnsi="Arial" w:cs="Arial"/>
          <w:sz w:val="22"/>
          <w:szCs w:val="22"/>
          <w:lang w:val="en-US"/>
        </w:rPr>
      </w:pPr>
    </w:p>
    <w:p w:rsidR="002F7657" w:rsidRPr="003B4928" w:rsidRDefault="002F7657" w:rsidP="009E36B3">
      <w:pPr>
        <w:jc w:val="both"/>
        <w:rPr>
          <w:rFonts w:ascii="Arial" w:hAnsi="Arial" w:cs="Arial"/>
          <w:b/>
          <w:sz w:val="22"/>
          <w:szCs w:val="22"/>
          <w:lang w:val="en-US"/>
        </w:rPr>
      </w:pPr>
    </w:p>
    <w:p w:rsidR="00AE0BF3" w:rsidRPr="003B4928" w:rsidRDefault="00AE0BF3" w:rsidP="00AE0BF3">
      <w:pPr>
        <w:tabs>
          <w:tab w:val="left" w:pos="938"/>
        </w:tabs>
        <w:jc w:val="both"/>
        <w:rPr>
          <w:rFonts w:ascii="Arial" w:hAnsi="Arial" w:cs="Arial"/>
          <w:b/>
          <w:sz w:val="16"/>
          <w:szCs w:val="18"/>
          <w:lang w:val="en-US"/>
        </w:rPr>
      </w:pPr>
      <w:r w:rsidRPr="003B4928">
        <w:rPr>
          <w:rFonts w:ascii="Arial" w:hAnsi="Arial"/>
          <w:b/>
          <w:sz w:val="16"/>
          <w:lang w:val="en-US"/>
        </w:rPr>
        <w:t xml:space="preserve">About </w:t>
      </w:r>
      <w:proofErr w:type="spellStart"/>
      <w:r w:rsidRPr="003B4928">
        <w:rPr>
          <w:rFonts w:ascii="Arial" w:hAnsi="Arial"/>
          <w:b/>
          <w:sz w:val="16"/>
          <w:lang w:val="en-US"/>
        </w:rPr>
        <w:t>euromicron</w:t>
      </w:r>
      <w:proofErr w:type="spellEnd"/>
      <w:r w:rsidRPr="003B4928">
        <w:rPr>
          <w:rFonts w:ascii="Arial" w:hAnsi="Arial"/>
          <w:b/>
          <w:sz w:val="16"/>
          <w:lang w:val="en-US"/>
        </w:rPr>
        <w:t xml:space="preserve"> AG:</w:t>
      </w:r>
    </w:p>
    <w:p w:rsidR="00AE0BF3" w:rsidRPr="00AE0BF3" w:rsidRDefault="00AE0BF3" w:rsidP="00AE0BF3">
      <w:pPr>
        <w:tabs>
          <w:tab w:val="left" w:pos="938"/>
        </w:tabs>
        <w:jc w:val="both"/>
        <w:rPr>
          <w:rFonts w:ascii="Arial" w:hAnsi="Arial"/>
          <w:sz w:val="16"/>
          <w:lang w:val="en-US"/>
        </w:rPr>
      </w:pPr>
      <w:proofErr w:type="spellStart"/>
      <w:proofErr w:type="gramStart"/>
      <w:r w:rsidRPr="00AE0BF3">
        <w:rPr>
          <w:rFonts w:ascii="Arial" w:hAnsi="Arial"/>
          <w:sz w:val="16"/>
          <w:lang w:val="en-US"/>
        </w:rPr>
        <w:t>euromicron</w:t>
      </w:r>
      <w:proofErr w:type="spellEnd"/>
      <w:proofErr w:type="gramEnd"/>
      <w:r w:rsidRPr="00AE0BF3">
        <w:rPr>
          <w:rFonts w:ascii="Arial" w:hAnsi="Arial"/>
          <w:sz w:val="16"/>
          <w:lang w:val="en-US"/>
        </w:rPr>
        <w:t xml:space="preserve"> AG (www.euromicron.de), a company that unites medium-sized high-tech companies from the fields of Digital Buildings, Critical Infrastructures and Smart Industry. As a German specialist for the Internet of Things, </w:t>
      </w:r>
      <w:proofErr w:type="spellStart"/>
      <w:r w:rsidRPr="00AE0BF3">
        <w:rPr>
          <w:rFonts w:ascii="Arial" w:hAnsi="Arial"/>
          <w:sz w:val="16"/>
          <w:lang w:val="en-US"/>
        </w:rPr>
        <w:t>euromicron</w:t>
      </w:r>
      <w:proofErr w:type="spellEnd"/>
      <w:r w:rsidRPr="00AE0BF3">
        <w:rPr>
          <w:rFonts w:ascii="Arial" w:hAnsi="Arial"/>
          <w:sz w:val="16"/>
          <w:lang w:val="en-US"/>
        </w:rPr>
        <w:t xml:space="preserve"> enables its customers to network business and production processes and successfully move to a digital future. From design and implementation, operation, to related services – </w:t>
      </w:r>
      <w:proofErr w:type="spellStart"/>
      <w:r w:rsidRPr="00AE0BF3">
        <w:rPr>
          <w:rFonts w:ascii="Arial" w:hAnsi="Arial"/>
          <w:sz w:val="16"/>
          <w:lang w:val="en-US"/>
        </w:rPr>
        <w:t>euromicron</w:t>
      </w:r>
      <w:proofErr w:type="spellEnd"/>
      <w:r w:rsidRPr="00AE0BF3">
        <w:rPr>
          <w:rFonts w:ascii="Arial" w:hAnsi="Arial"/>
          <w:sz w:val="16"/>
          <w:lang w:val="en-US"/>
        </w:rPr>
        <w:t xml:space="preserve"> implements customized solutions and creates the IT, network and security infrastructures that they require. As a result, </w:t>
      </w:r>
      <w:proofErr w:type="spellStart"/>
      <w:r w:rsidRPr="00AE0BF3">
        <w:rPr>
          <w:rFonts w:ascii="Arial" w:hAnsi="Arial"/>
          <w:sz w:val="16"/>
          <w:lang w:val="en-US"/>
        </w:rPr>
        <w:t>euromicron</w:t>
      </w:r>
      <w:proofErr w:type="spellEnd"/>
      <w:r w:rsidRPr="00AE0BF3">
        <w:rPr>
          <w:rFonts w:ascii="Arial" w:hAnsi="Arial"/>
          <w:sz w:val="16"/>
          <w:lang w:val="en-US"/>
        </w:rPr>
        <w:t xml:space="preserve"> enables its customers to gradually migrate existing infrastructures to the digital age. </w:t>
      </w:r>
      <w:proofErr w:type="spellStart"/>
      <w:proofErr w:type="gramStart"/>
      <w:r w:rsidRPr="00AE0BF3">
        <w:rPr>
          <w:rFonts w:ascii="Arial" w:hAnsi="Arial"/>
          <w:sz w:val="16"/>
          <w:lang w:val="en-US"/>
        </w:rPr>
        <w:t>euromicron’s</w:t>
      </w:r>
      <w:proofErr w:type="spellEnd"/>
      <w:proofErr w:type="gramEnd"/>
      <w:r w:rsidRPr="00AE0BF3">
        <w:rPr>
          <w:rFonts w:ascii="Arial" w:hAnsi="Arial"/>
          <w:sz w:val="16"/>
          <w:lang w:val="en-US"/>
        </w:rPr>
        <w:t xml:space="preserve"> expertise helps the company’s customers increase their agility and efficiency, as well as develop new business models that lay the foundation for commercial success down the road. The technology group is headquartered in Frankfurt/Main, has been listed on the stock exchange since 1998 and employs around 1,800 people at 30 locations. The </w:t>
      </w:r>
      <w:proofErr w:type="spellStart"/>
      <w:r w:rsidRPr="00AE0BF3">
        <w:rPr>
          <w:rFonts w:ascii="Arial" w:hAnsi="Arial"/>
          <w:sz w:val="16"/>
          <w:lang w:val="en-US"/>
        </w:rPr>
        <w:t>euromicron</w:t>
      </w:r>
      <w:proofErr w:type="spellEnd"/>
      <w:r w:rsidRPr="00AE0BF3">
        <w:rPr>
          <w:rFonts w:ascii="Arial" w:hAnsi="Arial"/>
          <w:sz w:val="16"/>
          <w:lang w:val="en-US"/>
        </w:rPr>
        <w:t xml:space="preserve"> Group comprises a total of 14 subsidiaries, including the brand names </w:t>
      </w:r>
      <w:proofErr w:type="spellStart"/>
      <w:r w:rsidRPr="00AE0BF3">
        <w:rPr>
          <w:rFonts w:ascii="Arial" w:hAnsi="Arial"/>
          <w:sz w:val="16"/>
          <w:lang w:val="en-US"/>
        </w:rPr>
        <w:t>Elabo</w:t>
      </w:r>
      <w:proofErr w:type="spellEnd"/>
      <w:r w:rsidRPr="00AE0BF3">
        <w:rPr>
          <w:rFonts w:ascii="Arial" w:hAnsi="Arial"/>
          <w:sz w:val="16"/>
          <w:lang w:val="en-US"/>
        </w:rPr>
        <w:t>, LWL-</w:t>
      </w:r>
      <w:proofErr w:type="spellStart"/>
      <w:r w:rsidRPr="00AE0BF3">
        <w:rPr>
          <w:rFonts w:ascii="Arial" w:hAnsi="Arial"/>
          <w:sz w:val="16"/>
          <w:lang w:val="en-US"/>
        </w:rPr>
        <w:t>Sachsenkabel</w:t>
      </w:r>
      <w:proofErr w:type="spellEnd"/>
      <w:r w:rsidRPr="00AE0BF3">
        <w:rPr>
          <w:rFonts w:ascii="Arial" w:hAnsi="Arial"/>
          <w:sz w:val="16"/>
          <w:lang w:val="en-US"/>
        </w:rPr>
        <w:t xml:space="preserve">, MICROSENS and </w:t>
      </w:r>
      <w:proofErr w:type="spellStart"/>
      <w:r w:rsidRPr="00AE0BF3">
        <w:rPr>
          <w:rFonts w:ascii="Arial" w:hAnsi="Arial"/>
          <w:sz w:val="16"/>
          <w:lang w:val="en-US"/>
        </w:rPr>
        <w:t>telent</w:t>
      </w:r>
      <w:proofErr w:type="spellEnd"/>
      <w:r w:rsidRPr="00AE0BF3">
        <w:rPr>
          <w:rFonts w:ascii="Arial" w:hAnsi="Arial"/>
          <w:sz w:val="16"/>
          <w:lang w:val="en-US"/>
        </w:rPr>
        <w:t xml:space="preserve">. </w:t>
      </w:r>
      <w:proofErr w:type="spellStart"/>
      <w:proofErr w:type="gramStart"/>
      <w:r w:rsidRPr="00AE0BF3">
        <w:rPr>
          <w:rFonts w:ascii="Arial" w:hAnsi="Arial"/>
          <w:sz w:val="16"/>
          <w:lang w:val="en-US"/>
        </w:rPr>
        <w:t>euromicron</w:t>
      </w:r>
      <w:proofErr w:type="spellEnd"/>
      <w:proofErr w:type="gramEnd"/>
      <w:r w:rsidRPr="00AE0BF3">
        <w:rPr>
          <w:rFonts w:ascii="Arial" w:hAnsi="Arial"/>
          <w:sz w:val="16"/>
          <w:lang w:val="en-US"/>
        </w:rPr>
        <w:t xml:space="preserve"> AG generated total sales of €345 million in fiscal year 2015.</w:t>
      </w:r>
    </w:p>
    <w:p w:rsidR="00AE0BF3" w:rsidRPr="00AE0BF3" w:rsidRDefault="00AE0BF3" w:rsidP="00AE0BF3">
      <w:pPr>
        <w:tabs>
          <w:tab w:val="left" w:pos="938"/>
        </w:tabs>
        <w:jc w:val="both"/>
        <w:rPr>
          <w:rFonts w:ascii="Arial" w:hAnsi="Arial" w:cs="Arial"/>
          <w:b/>
          <w:sz w:val="16"/>
          <w:szCs w:val="18"/>
          <w:lang w:val="en-US"/>
        </w:rPr>
      </w:pPr>
    </w:p>
    <w:p w:rsidR="00AE0BF3" w:rsidRPr="00AE0BF3" w:rsidRDefault="00AE0BF3" w:rsidP="00AE0BF3">
      <w:pPr>
        <w:tabs>
          <w:tab w:val="left" w:pos="938"/>
        </w:tabs>
        <w:jc w:val="both"/>
        <w:rPr>
          <w:rFonts w:ascii="Arial" w:hAnsi="Arial" w:cs="Arial"/>
          <w:b/>
          <w:sz w:val="16"/>
          <w:szCs w:val="18"/>
          <w:lang w:val="en-US"/>
        </w:rPr>
      </w:pPr>
      <w:r w:rsidRPr="00AE0BF3">
        <w:rPr>
          <w:rFonts w:ascii="Arial" w:hAnsi="Arial"/>
          <w:b/>
          <w:sz w:val="16"/>
          <w:lang w:val="en-US"/>
        </w:rPr>
        <w:t xml:space="preserve">About </w:t>
      </w:r>
      <w:proofErr w:type="spellStart"/>
      <w:r w:rsidRPr="00AE0BF3">
        <w:rPr>
          <w:rFonts w:ascii="Arial" w:hAnsi="Arial"/>
          <w:b/>
          <w:sz w:val="16"/>
          <w:lang w:val="en-US"/>
        </w:rPr>
        <w:t>euromicron</w:t>
      </w:r>
      <w:proofErr w:type="spellEnd"/>
      <w:r w:rsidRPr="00AE0BF3">
        <w:rPr>
          <w:rFonts w:ascii="Arial" w:hAnsi="Arial"/>
          <w:b/>
          <w:sz w:val="16"/>
          <w:lang w:val="en-US"/>
        </w:rPr>
        <w:t xml:space="preserve"> Deutschland:</w:t>
      </w:r>
    </w:p>
    <w:p w:rsidR="00AE0BF3" w:rsidRPr="00AE0BF3" w:rsidRDefault="00AE0BF3" w:rsidP="00AE0BF3">
      <w:pPr>
        <w:jc w:val="both"/>
        <w:rPr>
          <w:rFonts w:ascii="Arial" w:hAnsi="Arial" w:cs="Arial"/>
          <w:sz w:val="16"/>
          <w:szCs w:val="18"/>
          <w:lang w:val="en-US"/>
        </w:rPr>
      </w:pPr>
      <w:proofErr w:type="spellStart"/>
      <w:proofErr w:type="gramStart"/>
      <w:r w:rsidRPr="00AE0BF3">
        <w:rPr>
          <w:rFonts w:ascii="Arial" w:hAnsi="Arial"/>
          <w:sz w:val="16"/>
          <w:lang w:val="en-US"/>
        </w:rPr>
        <w:t>euromicron</w:t>
      </w:r>
      <w:proofErr w:type="spellEnd"/>
      <w:proofErr w:type="gramEnd"/>
      <w:r w:rsidRPr="00AE0BF3">
        <w:rPr>
          <w:rFonts w:ascii="Arial" w:hAnsi="Arial"/>
          <w:sz w:val="16"/>
          <w:lang w:val="en-US"/>
        </w:rPr>
        <w:t xml:space="preserve"> Deutschland GmbH (</w:t>
      </w:r>
      <w:hyperlink r:id="rId9">
        <w:r w:rsidRPr="00AE0BF3">
          <w:rPr>
            <w:rStyle w:val="Hyperlink"/>
            <w:rFonts w:ascii="Arial" w:hAnsi="Arial"/>
            <w:sz w:val="16"/>
            <w:lang w:val="en-US"/>
          </w:rPr>
          <w:t>www.euromicron-deutschland.de</w:t>
        </w:r>
      </w:hyperlink>
      <w:r w:rsidRPr="00AE0BF3">
        <w:rPr>
          <w:rFonts w:ascii="Arial" w:hAnsi="Arial"/>
          <w:sz w:val="16"/>
          <w:lang w:val="en-US"/>
        </w:rPr>
        <w:t xml:space="preserve">) is a subsidiary of </w:t>
      </w:r>
      <w:proofErr w:type="spellStart"/>
      <w:r w:rsidRPr="00AE0BF3">
        <w:rPr>
          <w:rFonts w:ascii="Arial" w:hAnsi="Arial"/>
          <w:sz w:val="16"/>
          <w:lang w:val="en-US"/>
        </w:rPr>
        <w:t>euromicron</w:t>
      </w:r>
      <w:proofErr w:type="spellEnd"/>
      <w:r w:rsidRPr="00AE0BF3">
        <w:rPr>
          <w:rFonts w:ascii="Arial" w:hAnsi="Arial"/>
          <w:sz w:val="16"/>
          <w:lang w:val="en-US"/>
        </w:rPr>
        <w:t xml:space="preserve"> AG. With the company headquarters in </w:t>
      </w:r>
      <w:proofErr w:type="spellStart"/>
      <w:r w:rsidRPr="00AE0BF3">
        <w:rPr>
          <w:rFonts w:ascii="Arial" w:hAnsi="Arial"/>
          <w:sz w:val="16"/>
          <w:lang w:val="en-US"/>
        </w:rPr>
        <w:t>Neu-Isenburg</w:t>
      </w:r>
      <w:proofErr w:type="spellEnd"/>
      <w:r w:rsidRPr="00AE0BF3">
        <w:rPr>
          <w:rFonts w:ascii="Arial" w:hAnsi="Arial"/>
          <w:sz w:val="16"/>
          <w:lang w:val="en-US"/>
        </w:rPr>
        <w:t xml:space="preserve"> and a network of subsidiaries throughout Germany, </w:t>
      </w:r>
      <w:proofErr w:type="spellStart"/>
      <w:r w:rsidRPr="00AE0BF3">
        <w:rPr>
          <w:rFonts w:ascii="Arial" w:hAnsi="Arial"/>
          <w:sz w:val="16"/>
          <w:lang w:val="en-US"/>
        </w:rPr>
        <w:t>euromicron</w:t>
      </w:r>
      <w:proofErr w:type="spellEnd"/>
      <w:r w:rsidRPr="00AE0BF3">
        <w:rPr>
          <w:rFonts w:ascii="Arial" w:hAnsi="Arial"/>
          <w:sz w:val="16"/>
          <w:lang w:val="en-US"/>
        </w:rPr>
        <w:t xml:space="preserve"> Deutschland is one of the leading German systems integrators on the future market of the Internet of Things. The business activities focus on all-in solutions beyond industries in the area of intelligent building technologies (smart building solutions) from the sector networks, IT security, telecommunications, and security systems. The customer base includes renowned network operators and energy suppliers, private companies from the sectors of transport, logistics and traffic, companies of the public sector and civil service, institutions and agencies on the health sector, banks and insurance companies.</w:t>
      </w:r>
    </w:p>
    <w:p w:rsidR="00AE0BF3" w:rsidRPr="00AE0BF3" w:rsidRDefault="00AE0BF3" w:rsidP="00AE0BF3">
      <w:pPr>
        <w:jc w:val="both"/>
        <w:rPr>
          <w:rFonts w:ascii="Arial" w:hAnsi="Arial" w:cs="Arial"/>
          <w:sz w:val="16"/>
          <w:szCs w:val="18"/>
          <w:lang w:val="en-US"/>
        </w:rPr>
      </w:pPr>
    </w:p>
    <w:p w:rsidR="00AE0BF3" w:rsidRPr="00860D29" w:rsidRDefault="00AE0BF3" w:rsidP="00AE0BF3">
      <w:pPr>
        <w:tabs>
          <w:tab w:val="left" w:pos="938"/>
        </w:tabs>
        <w:jc w:val="both"/>
        <w:rPr>
          <w:rFonts w:ascii="Arial" w:hAnsi="Arial" w:cs="Arial"/>
          <w:b/>
          <w:sz w:val="16"/>
          <w:szCs w:val="18"/>
          <w:lang w:val="en-US"/>
        </w:rPr>
      </w:pPr>
      <w:r w:rsidRPr="00860D29">
        <w:rPr>
          <w:rFonts w:ascii="Arial" w:hAnsi="Arial"/>
          <w:b/>
          <w:sz w:val="16"/>
          <w:lang w:val="en-US"/>
        </w:rPr>
        <w:t>About MICROSENS:</w:t>
      </w:r>
    </w:p>
    <w:p w:rsidR="00AE0BF3" w:rsidRPr="00AE0BF3" w:rsidRDefault="00AE0BF3" w:rsidP="00AE0BF3">
      <w:pPr>
        <w:jc w:val="both"/>
        <w:rPr>
          <w:rFonts w:ascii="Arial" w:hAnsi="Arial" w:cs="Arial"/>
          <w:sz w:val="16"/>
          <w:szCs w:val="18"/>
          <w:lang w:val="en-US"/>
        </w:rPr>
      </w:pPr>
      <w:r w:rsidRPr="00AE0BF3">
        <w:rPr>
          <w:rFonts w:ascii="Arial" w:hAnsi="Arial"/>
          <w:sz w:val="16"/>
          <w:lang w:val="en-US"/>
        </w:rPr>
        <w:t>Since 1993, MICROSENS GmbH &amp; Co. KG (</w:t>
      </w:r>
      <w:hyperlink r:id="rId10">
        <w:r w:rsidRPr="00AE0BF3">
          <w:rPr>
            <w:rStyle w:val="Hyperlink"/>
            <w:rFonts w:ascii="Arial" w:hAnsi="Arial"/>
            <w:sz w:val="16"/>
            <w:lang w:val="en-US"/>
          </w:rPr>
          <w:t>www.microsens.de</w:t>
        </w:r>
      </w:hyperlink>
      <w:r w:rsidRPr="00AE0BF3">
        <w:rPr>
          <w:rFonts w:ascii="Arial" w:hAnsi="Arial"/>
          <w:sz w:val="16"/>
          <w:lang w:val="en-US"/>
        </w:rPr>
        <w:t xml:space="preserve">) has been standing for Fiber Optic Solutions. As one of the pioneers of fiber optic transmission systems, the internationally active company covers all performance sectors of fiber optic technology. Starting with solutions for future-proof office networking and high-availability in rough environments, the product portfolio ranges from large-scale site networking and interconnection of computing centers up to high-performance Wide Area Networks (WANs). In all these fields of application, MICROSENS provides and ensures efficient, fast, and secure data transfer. As an internationally successful manufacturer, MICROSENS distributes its products on a worldwide scale. In addition to the company headquarters in Hamm in Westphalia (Germany), MICROSENS also has sales subsidiaries in France and Poland to optimally fulfil the diverse requirements of its customers on-site.    </w:t>
      </w:r>
    </w:p>
    <w:p w:rsidR="00AE0BF3" w:rsidRPr="00AE0BF3" w:rsidRDefault="00AE0BF3" w:rsidP="00AE0BF3">
      <w:pPr>
        <w:tabs>
          <w:tab w:val="left" w:pos="938"/>
        </w:tabs>
        <w:jc w:val="both"/>
        <w:rPr>
          <w:rFonts w:ascii="Arial" w:hAnsi="Arial" w:cs="Arial"/>
          <w:b/>
          <w:sz w:val="16"/>
          <w:szCs w:val="18"/>
          <w:lang w:val="en-US"/>
        </w:rPr>
      </w:pPr>
    </w:p>
    <w:p w:rsidR="00AE0BF3" w:rsidRPr="00AE0BF3" w:rsidRDefault="00AE0BF3" w:rsidP="00AE0BF3">
      <w:pPr>
        <w:tabs>
          <w:tab w:val="left" w:pos="938"/>
        </w:tabs>
        <w:jc w:val="both"/>
        <w:rPr>
          <w:rFonts w:ascii="Arial" w:hAnsi="Arial" w:cs="Arial"/>
          <w:b/>
          <w:sz w:val="16"/>
          <w:szCs w:val="18"/>
          <w:lang w:val="en-US"/>
        </w:rPr>
      </w:pPr>
      <w:r w:rsidRPr="00AE0BF3">
        <w:rPr>
          <w:rFonts w:ascii="Arial" w:hAnsi="Arial"/>
          <w:b/>
          <w:sz w:val="16"/>
          <w:lang w:val="en-US"/>
        </w:rPr>
        <w:t xml:space="preserve">About </w:t>
      </w:r>
      <w:proofErr w:type="spellStart"/>
      <w:r w:rsidRPr="00AE0BF3">
        <w:rPr>
          <w:rFonts w:ascii="Arial" w:hAnsi="Arial"/>
          <w:b/>
          <w:sz w:val="16"/>
          <w:lang w:val="en-US"/>
        </w:rPr>
        <w:t>ProCom</w:t>
      </w:r>
      <w:proofErr w:type="spellEnd"/>
      <w:r w:rsidRPr="00AE0BF3">
        <w:rPr>
          <w:rFonts w:ascii="Arial" w:hAnsi="Arial"/>
          <w:b/>
          <w:sz w:val="16"/>
          <w:lang w:val="en-US"/>
        </w:rPr>
        <w:t>:</w:t>
      </w:r>
    </w:p>
    <w:p w:rsidR="00AE0BF3" w:rsidRPr="00AE0BF3" w:rsidRDefault="00AE0BF3" w:rsidP="00AE0BF3">
      <w:pPr>
        <w:jc w:val="both"/>
        <w:rPr>
          <w:rFonts w:ascii="Arial" w:hAnsi="Arial" w:cs="Arial"/>
          <w:sz w:val="16"/>
          <w:szCs w:val="18"/>
          <w:lang w:val="en-US"/>
        </w:rPr>
      </w:pPr>
      <w:proofErr w:type="spellStart"/>
      <w:r w:rsidRPr="00AE0BF3">
        <w:rPr>
          <w:rFonts w:ascii="Arial" w:hAnsi="Arial"/>
          <w:sz w:val="16"/>
          <w:lang w:val="en-US"/>
        </w:rPr>
        <w:t>ProCom</w:t>
      </w:r>
      <w:proofErr w:type="spellEnd"/>
      <w:r w:rsidRPr="00AE0BF3">
        <w:rPr>
          <w:rFonts w:ascii="Arial" w:hAnsi="Arial"/>
          <w:sz w:val="16"/>
          <w:lang w:val="en-US"/>
        </w:rPr>
        <w:t xml:space="preserve"> Professional Communication &amp; Service GmbH (</w:t>
      </w:r>
      <w:hyperlink r:id="rId11">
        <w:r w:rsidRPr="00AE0BF3">
          <w:rPr>
            <w:rStyle w:val="Hyperlink"/>
            <w:rFonts w:ascii="Arial" w:hAnsi="Arial"/>
            <w:sz w:val="16"/>
            <w:lang w:val="en-US"/>
          </w:rPr>
          <w:t>www.procomgmbh.de</w:t>
        </w:r>
      </w:hyperlink>
      <w:r w:rsidRPr="00AE0BF3">
        <w:rPr>
          <w:rFonts w:ascii="Arial" w:hAnsi="Arial"/>
          <w:sz w:val="16"/>
          <w:lang w:val="en-US"/>
        </w:rPr>
        <w:t>) is an innovative company of the communications industry. The company develops, manufactures, projects, and distributes communications systems with widely distributed applications, including the corresponding software and services. The company provides a network of representatives and partners over almost the complete globe, who can respond quickly and efficiently to the requirements of their customers. This results in an export share of approximately 30-40%.</w:t>
      </w:r>
    </w:p>
    <w:p w:rsidR="00AE0BF3" w:rsidRPr="00AE0BF3" w:rsidRDefault="00AE0BF3" w:rsidP="00AE0BF3">
      <w:pPr>
        <w:jc w:val="both"/>
        <w:rPr>
          <w:rFonts w:ascii="Arial" w:hAnsi="Arial" w:cs="Arial"/>
          <w:sz w:val="16"/>
          <w:szCs w:val="18"/>
          <w:lang w:val="en-US"/>
        </w:rPr>
      </w:pPr>
    </w:p>
    <w:p w:rsidR="00AE0BF3" w:rsidRPr="00AE0BF3" w:rsidRDefault="00AE0BF3" w:rsidP="00AE0BF3">
      <w:pPr>
        <w:tabs>
          <w:tab w:val="left" w:pos="938"/>
        </w:tabs>
        <w:jc w:val="both"/>
        <w:rPr>
          <w:rFonts w:ascii="Arial" w:hAnsi="Arial" w:cs="Arial"/>
          <w:b/>
          <w:sz w:val="16"/>
          <w:szCs w:val="18"/>
          <w:lang w:val="en-US"/>
        </w:rPr>
      </w:pPr>
      <w:r w:rsidRPr="00AE0BF3">
        <w:rPr>
          <w:rFonts w:ascii="Arial" w:hAnsi="Arial"/>
          <w:b/>
          <w:sz w:val="16"/>
          <w:lang w:val="en-US"/>
        </w:rPr>
        <w:t xml:space="preserve">About </w:t>
      </w:r>
      <w:proofErr w:type="spellStart"/>
      <w:r w:rsidRPr="00AE0BF3">
        <w:rPr>
          <w:rFonts w:ascii="Arial" w:hAnsi="Arial"/>
          <w:b/>
          <w:sz w:val="16"/>
          <w:lang w:val="en-US"/>
        </w:rPr>
        <w:t>telent</w:t>
      </w:r>
      <w:proofErr w:type="spellEnd"/>
      <w:r w:rsidRPr="00AE0BF3">
        <w:rPr>
          <w:rFonts w:ascii="Arial" w:hAnsi="Arial"/>
          <w:b/>
          <w:sz w:val="16"/>
          <w:lang w:val="en-US"/>
        </w:rPr>
        <w:t>:</w:t>
      </w:r>
    </w:p>
    <w:p w:rsidR="00AE0BF3" w:rsidRPr="00AE0BF3" w:rsidRDefault="00AE0BF3" w:rsidP="00AE0BF3">
      <w:pPr>
        <w:jc w:val="both"/>
        <w:rPr>
          <w:rFonts w:ascii="Arial" w:hAnsi="Arial" w:cs="Arial"/>
          <w:sz w:val="16"/>
          <w:szCs w:val="18"/>
          <w:lang w:val="en-US"/>
        </w:rPr>
      </w:pPr>
      <w:proofErr w:type="spellStart"/>
      <w:proofErr w:type="gramStart"/>
      <w:r w:rsidRPr="00AE0BF3">
        <w:rPr>
          <w:rFonts w:ascii="Arial" w:hAnsi="Arial"/>
          <w:sz w:val="16"/>
          <w:lang w:val="en-US"/>
        </w:rPr>
        <w:t>telent</w:t>
      </w:r>
      <w:proofErr w:type="spellEnd"/>
      <w:proofErr w:type="gramEnd"/>
      <w:r w:rsidRPr="00AE0BF3">
        <w:rPr>
          <w:rFonts w:ascii="Arial" w:hAnsi="Arial"/>
          <w:sz w:val="16"/>
          <w:lang w:val="en-US"/>
        </w:rPr>
        <w:t xml:space="preserve"> GmbH – a company of the </w:t>
      </w:r>
      <w:proofErr w:type="spellStart"/>
      <w:r w:rsidRPr="00AE0BF3">
        <w:rPr>
          <w:rFonts w:ascii="Arial" w:hAnsi="Arial"/>
          <w:sz w:val="16"/>
          <w:lang w:val="en-US"/>
        </w:rPr>
        <w:t>euromicron</w:t>
      </w:r>
      <w:proofErr w:type="spellEnd"/>
      <w:r w:rsidRPr="00AE0BF3">
        <w:rPr>
          <w:rFonts w:ascii="Arial" w:hAnsi="Arial"/>
          <w:sz w:val="16"/>
          <w:lang w:val="en-US"/>
        </w:rPr>
        <w:t xml:space="preserve"> group – (</w:t>
      </w:r>
      <w:hyperlink r:id="rId12">
        <w:r w:rsidRPr="00AE0BF3">
          <w:rPr>
            <w:rStyle w:val="Hyperlink"/>
            <w:rFonts w:ascii="Arial" w:hAnsi="Arial"/>
            <w:sz w:val="16"/>
            <w:lang w:val="en-US"/>
          </w:rPr>
          <w:t>www.telent.de</w:t>
        </w:r>
      </w:hyperlink>
      <w:r w:rsidRPr="00AE0BF3">
        <w:rPr>
          <w:rFonts w:ascii="Arial" w:hAnsi="Arial"/>
          <w:sz w:val="16"/>
          <w:lang w:val="en-US"/>
        </w:rPr>
        <w:t xml:space="preserve">) is a vendor-independent provider of solutions relating to networks and systems for critical infrastructures as well as operational and security-relevant communications. The company supports its customers in the design, planning, installation, integration, operation, and maintenance of advanced, comprehensive services. Focal points are IP technology for operational networks, PMR solutions, as well as network and asset management. </w:t>
      </w:r>
      <w:proofErr w:type="spellStart"/>
      <w:proofErr w:type="gramStart"/>
      <w:r w:rsidRPr="00AE0BF3">
        <w:rPr>
          <w:rFonts w:ascii="Arial" w:hAnsi="Arial"/>
          <w:sz w:val="16"/>
          <w:lang w:val="en-US"/>
        </w:rPr>
        <w:t>tele</w:t>
      </w:r>
      <w:r w:rsidR="00B509DF">
        <w:rPr>
          <w:rFonts w:ascii="Arial" w:hAnsi="Arial"/>
          <w:sz w:val="16"/>
          <w:lang w:val="en-US"/>
        </w:rPr>
        <w:t>n</w:t>
      </w:r>
      <w:r w:rsidRPr="00AE0BF3">
        <w:rPr>
          <w:rFonts w:ascii="Arial" w:hAnsi="Arial"/>
          <w:sz w:val="16"/>
          <w:lang w:val="en-US"/>
        </w:rPr>
        <w:t>t</w:t>
      </w:r>
      <w:proofErr w:type="spellEnd"/>
      <w:proofErr w:type="gramEnd"/>
      <w:r w:rsidRPr="00AE0BF3">
        <w:rPr>
          <w:rFonts w:ascii="Arial" w:hAnsi="Arial"/>
          <w:sz w:val="16"/>
          <w:lang w:val="en-US"/>
        </w:rPr>
        <w:t xml:space="preserve"> can draw on highly-qualified employees on the sites </w:t>
      </w:r>
      <w:proofErr w:type="spellStart"/>
      <w:r w:rsidRPr="00AE0BF3">
        <w:rPr>
          <w:rFonts w:ascii="Arial" w:hAnsi="Arial"/>
          <w:sz w:val="16"/>
          <w:lang w:val="en-US"/>
        </w:rPr>
        <w:t>Backnang</w:t>
      </w:r>
      <w:proofErr w:type="spellEnd"/>
      <w:r w:rsidRPr="00AE0BF3">
        <w:rPr>
          <w:rFonts w:ascii="Arial" w:hAnsi="Arial"/>
          <w:sz w:val="16"/>
          <w:lang w:val="en-US"/>
        </w:rPr>
        <w:t xml:space="preserve">, </w:t>
      </w:r>
      <w:proofErr w:type="spellStart"/>
      <w:r w:rsidRPr="00AE0BF3">
        <w:rPr>
          <w:rFonts w:ascii="Arial" w:hAnsi="Arial"/>
          <w:sz w:val="16"/>
          <w:lang w:val="en-US"/>
        </w:rPr>
        <w:t>Teltow</w:t>
      </w:r>
      <w:proofErr w:type="spellEnd"/>
      <w:r w:rsidRPr="00AE0BF3">
        <w:rPr>
          <w:rFonts w:ascii="Arial" w:hAnsi="Arial"/>
          <w:sz w:val="16"/>
          <w:lang w:val="en-US"/>
        </w:rPr>
        <w:t xml:space="preserve">, and </w:t>
      </w:r>
      <w:proofErr w:type="spellStart"/>
      <w:r w:rsidRPr="00AE0BF3">
        <w:rPr>
          <w:rFonts w:ascii="Arial" w:hAnsi="Arial"/>
          <w:sz w:val="16"/>
          <w:lang w:val="en-US"/>
        </w:rPr>
        <w:t>Radeberg</w:t>
      </w:r>
      <w:proofErr w:type="spellEnd"/>
      <w:r w:rsidRPr="00AE0BF3">
        <w:rPr>
          <w:rFonts w:ascii="Arial" w:hAnsi="Arial"/>
          <w:sz w:val="16"/>
          <w:lang w:val="en-US"/>
        </w:rPr>
        <w:t>,  as well as in ten further subsidiaries throughout Germany. The customer base consists of institutions and companies, particularly from the sectors railway transport, traffic infrastructure, energy supply, IT, and telecommunications.</w:t>
      </w:r>
    </w:p>
    <w:p w:rsidR="00C216F2" w:rsidRDefault="00C216F2">
      <w:pPr>
        <w:rPr>
          <w:rFonts w:ascii="Arial" w:hAnsi="Arial" w:cs="Arial"/>
          <w:sz w:val="16"/>
          <w:szCs w:val="18"/>
          <w:lang w:val="en-US"/>
        </w:rPr>
      </w:pPr>
      <w:bookmarkStart w:id="0" w:name="_GoBack"/>
      <w:bookmarkEnd w:id="0"/>
      <w:r>
        <w:rPr>
          <w:rFonts w:ascii="Arial" w:hAnsi="Arial" w:cs="Arial"/>
          <w:sz w:val="16"/>
          <w:szCs w:val="18"/>
          <w:lang w:val="en-US"/>
        </w:rPr>
        <w:br w:type="page"/>
      </w:r>
    </w:p>
    <w:p w:rsidR="00AE0BF3" w:rsidRPr="00AE0BF3" w:rsidRDefault="00AE0BF3" w:rsidP="00AE0BF3">
      <w:pPr>
        <w:jc w:val="both"/>
        <w:rPr>
          <w:rFonts w:ascii="Arial" w:hAnsi="Arial" w:cs="Arial"/>
          <w:sz w:val="16"/>
          <w:szCs w:val="18"/>
          <w:lang w:val="en-US"/>
        </w:rPr>
      </w:pPr>
    </w:p>
    <w:p w:rsidR="00AE0BF3" w:rsidRPr="00AE0BF3" w:rsidRDefault="00AE0BF3" w:rsidP="00AE0BF3">
      <w:pPr>
        <w:tabs>
          <w:tab w:val="left" w:pos="938"/>
        </w:tabs>
        <w:jc w:val="both"/>
        <w:rPr>
          <w:rFonts w:ascii="Arial" w:hAnsi="Arial" w:cs="Arial"/>
          <w:b/>
          <w:sz w:val="16"/>
          <w:szCs w:val="18"/>
          <w:lang w:val="en-US"/>
        </w:rPr>
      </w:pPr>
    </w:p>
    <w:p w:rsidR="00AE0BF3" w:rsidRPr="00AE0BF3" w:rsidRDefault="00AE0BF3" w:rsidP="00AE0BF3">
      <w:pPr>
        <w:tabs>
          <w:tab w:val="left" w:pos="938"/>
        </w:tabs>
        <w:jc w:val="both"/>
        <w:rPr>
          <w:rFonts w:ascii="Arial" w:hAnsi="Arial" w:cs="Arial"/>
          <w:b/>
          <w:sz w:val="16"/>
          <w:szCs w:val="18"/>
          <w:lang w:val="en-US"/>
        </w:rPr>
        <w:sectPr w:rsidR="00AE0BF3" w:rsidRPr="00AE0BF3">
          <w:headerReference w:type="default" r:id="rId13"/>
          <w:footerReference w:type="default" r:id="rId14"/>
          <w:pgSz w:w="11906" w:h="16838"/>
          <w:pgMar w:top="1417" w:right="1417" w:bottom="1134" w:left="1417" w:header="720" w:footer="720" w:gutter="0"/>
          <w:cols w:space="720"/>
        </w:sectPr>
      </w:pPr>
    </w:p>
    <w:tbl>
      <w:tblPr>
        <w:tblStyle w:val="Tabellenraster"/>
        <w:tblW w:w="0" w:type="auto"/>
        <w:tblLook w:val="04A0" w:firstRow="1" w:lastRow="0" w:firstColumn="1" w:lastColumn="0" w:noHBand="0" w:noVBand="1"/>
      </w:tblPr>
      <w:tblGrid>
        <w:gridCol w:w="4531"/>
        <w:gridCol w:w="4531"/>
      </w:tblGrid>
      <w:tr w:rsidR="00AE0BF3" w:rsidRPr="007F20F9" w:rsidTr="00A93E71">
        <w:tc>
          <w:tcPr>
            <w:tcW w:w="4531" w:type="dxa"/>
            <w:tcBorders>
              <w:top w:val="nil"/>
              <w:left w:val="nil"/>
              <w:bottom w:val="nil"/>
              <w:right w:val="nil"/>
            </w:tcBorders>
          </w:tcPr>
          <w:p w:rsidR="00AE0BF3" w:rsidRPr="00AE0BF3" w:rsidRDefault="00AE0BF3" w:rsidP="00A93E71">
            <w:pPr>
              <w:jc w:val="both"/>
              <w:rPr>
                <w:rFonts w:ascii="Arial" w:hAnsi="Arial" w:cs="Arial"/>
                <w:b/>
                <w:sz w:val="16"/>
                <w:szCs w:val="18"/>
                <w:lang w:val="en-US"/>
              </w:rPr>
            </w:pPr>
            <w:r w:rsidRPr="00AE0BF3">
              <w:rPr>
                <w:rFonts w:ascii="Arial" w:hAnsi="Arial" w:cs="Arial"/>
                <w:b/>
                <w:sz w:val="16"/>
                <w:szCs w:val="18"/>
                <w:lang w:val="en-US"/>
              </w:rPr>
              <w:t xml:space="preserve">Press contact </w:t>
            </w:r>
            <w:proofErr w:type="spellStart"/>
            <w:r w:rsidRPr="00AE0BF3">
              <w:rPr>
                <w:rFonts w:ascii="Arial" w:hAnsi="Arial" w:cs="Arial"/>
                <w:b/>
                <w:sz w:val="16"/>
                <w:szCs w:val="18"/>
                <w:lang w:val="en-US"/>
              </w:rPr>
              <w:t>euromicron</w:t>
            </w:r>
            <w:proofErr w:type="spellEnd"/>
            <w:r w:rsidRPr="00AE0BF3">
              <w:rPr>
                <w:rFonts w:ascii="Arial" w:hAnsi="Arial" w:cs="Arial"/>
                <w:b/>
                <w:sz w:val="16"/>
                <w:szCs w:val="18"/>
                <w:lang w:val="en-US"/>
              </w:rPr>
              <w:t xml:space="preserve"> AG: </w:t>
            </w:r>
          </w:p>
          <w:p w:rsidR="00AE0BF3" w:rsidRPr="00AE0BF3" w:rsidRDefault="00AE0BF3" w:rsidP="00A93E71">
            <w:pPr>
              <w:jc w:val="both"/>
              <w:rPr>
                <w:rFonts w:ascii="Arial" w:hAnsi="Arial" w:cs="Arial"/>
                <w:sz w:val="16"/>
                <w:szCs w:val="18"/>
                <w:lang w:val="en-US"/>
              </w:rPr>
            </w:pPr>
            <w:proofErr w:type="spellStart"/>
            <w:r w:rsidRPr="00AE0BF3">
              <w:rPr>
                <w:rFonts w:ascii="Arial" w:hAnsi="Arial" w:cs="Arial"/>
                <w:sz w:val="16"/>
                <w:szCs w:val="18"/>
                <w:lang w:val="en-US"/>
              </w:rPr>
              <w:t>euromicron</w:t>
            </w:r>
            <w:proofErr w:type="spellEnd"/>
            <w:r w:rsidRPr="00AE0BF3">
              <w:rPr>
                <w:rFonts w:ascii="Arial" w:hAnsi="Arial" w:cs="Arial"/>
                <w:sz w:val="16"/>
                <w:szCs w:val="18"/>
                <w:lang w:val="en-US"/>
              </w:rPr>
              <w:t xml:space="preserve"> AG</w:t>
            </w:r>
          </w:p>
          <w:p w:rsidR="00AE0BF3" w:rsidRPr="007F20F9" w:rsidRDefault="00AE0BF3" w:rsidP="00A93E71">
            <w:pPr>
              <w:jc w:val="both"/>
              <w:rPr>
                <w:rFonts w:ascii="Arial" w:hAnsi="Arial" w:cs="Arial"/>
                <w:sz w:val="16"/>
                <w:szCs w:val="18"/>
              </w:rPr>
            </w:pPr>
            <w:r w:rsidRPr="007F20F9">
              <w:rPr>
                <w:rFonts w:ascii="Arial" w:hAnsi="Arial" w:cs="Arial"/>
                <w:sz w:val="16"/>
                <w:szCs w:val="18"/>
              </w:rPr>
              <w:t>Investor &amp; Public Relations</w:t>
            </w:r>
          </w:p>
          <w:p w:rsidR="00AE0BF3" w:rsidRPr="007F20F9" w:rsidRDefault="00AE0BF3" w:rsidP="00A93E71">
            <w:pPr>
              <w:jc w:val="both"/>
              <w:rPr>
                <w:rFonts w:ascii="Arial" w:hAnsi="Arial" w:cs="Arial"/>
                <w:sz w:val="16"/>
                <w:szCs w:val="18"/>
              </w:rPr>
            </w:pPr>
            <w:r w:rsidRPr="007F20F9">
              <w:rPr>
                <w:rFonts w:ascii="Arial" w:hAnsi="Arial" w:cs="Arial"/>
                <w:sz w:val="16"/>
                <w:szCs w:val="18"/>
              </w:rPr>
              <w:t xml:space="preserve">Zum </w:t>
            </w:r>
            <w:proofErr w:type="spellStart"/>
            <w:r w:rsidRPr="007F20F9">
              <w:rPr>
                <w:rFonts w:ascii="Arial" w:hAnsi="Arial" w:cs="Arial"/>
                <w:sz w:val="16"/>
                <w:szCs w:val="18"/>
              </w:rPr>
              <w:t>Laurenburger</w:t>
            </w:r>
            <w:proofErr w:type="spellEnd"/>
            <w:r w:rsidRPr="007F20F9">
              <w:rPr>
                <w:rFonts w:ascii="Arial" w:hAnsi="Arial" w:cs="Arial"/>
                <w:sz w:val="16"/>
                <w:szCs w:val="18"/>
              </w:rPr>
              <w:t xml:space="preserve"> Hof 76</w:t>
            </w:r>
          </w:p>
          <w:p w:rsidR="00AE0BF3" w:rsidRPr="007F20F9" w:rsidRDefault="00AE0BF3" w:rsidP="00A93E71">
            <w:pPr>
              <w:jc w:val="both"/>
              <w:rPr>
                <w:rFonts w:ascii="Arial" w:hAnsi="Arial" w:cs="Arial"/>
                <w:sz w:val="16"/>
                <w:szCs w:val="18"/>
              </w:rPr>
            </w:pPr>
            <w:r w:rsidRPr="007F20F9">
              <w:rPr>
                <w:rFonts w:ascii="Arial" w:hAnsi="Arial" w:cs="Arial"/>
                <w:sz w:val="16"/>
                <w:szCs w:val="18"/>
              </w:rPr>
              <w:t>60594 Frankfurt am Main</w:t>
            </w:r>
          </w:p>
          <w:p w:rsidR="00AE0BF3" w:rsidRPr="007F20F9" w:rsidRDefault="00AE0BF3" w:rsidP="00A93E71">
            <w:pPr>
              <w:jc w:val="both"/>
              <w:rPr>
                <w:rFonts w:ascii="Arial" w:hAnsi="Arial" w:cs="Arial"/>
                <w:sz w:val="16"/>
                <w:szCs w:val="18"/>
              </w:rPr>
            </w:pPr>
            <w:r>
              <w:rPr>
                <w:rFonts w:ascii="Arial" w:hAnsi="Arial" w:cs="Arial"/>
                <w:sz w:val="16"/>
                <w:szCs w:val="18"/>
              </w:rPr>
              <w:t>Phone</w:t>
            </w:r>
            <w:r w:rsidRPr="007F20F9">
              <w:rPr>
                <w:rFonts w:ascii="Arial" w:hAnsi="Arial" w:cs="Arial"/>
                <w:sz w:val="16"/>
                <w:szCs w:val="18"/>
              </w:rPr>
              <w:t xml:space="preserve">: </w:t>
            </w:r>
            <w:r>
              <w:rPr>
                <w:rFonts w:ascii="Arial" w:hAnsi="Arial" w:cs="Arial"/>
                <w:sz w:val="16"/>
                <w:szCs w:val="18"/>
              </w:rPr>
              <w:t xml:space="preserve">+49 </w:t>
            </w:r>
            <w:r w:rsidRPr="007F20F9">
              <w:rPr>
                <w:rFonts w:ascii="Arial" w:hAnsi="Arial" w:cs="Arial"/>
                <w:sz w:val="16"/>
                <w:szCs w:val="18"/>
              </w:rPr>
              <w:t>69</w:t>
            </w:r>
            <w:r>
              <w:rPr>
                <w:rFonts w:ascii="Arial" w:hAnsi="Arial" w:cs="Arial"/>
                <w:sz w:val="16"/>
                <w:szCs w:val="18"/>
              </w:rPr>
              <w:t xml:space="preserve"> </w:t>
            </w:r>
            <w:r w:rsidRPr="007F20F9">
              <w:rPr>
                <w:rFonts w:ascii="Arial" w:hAnsi="Arial" w:cs="Arial"/>
                <w:sz w:val="16"/>
                <w:szCs w:val="18"/>
              </w:rPr>
              <w:t>631583-0</w:t>
            </w:r>
          </w:p>
          <w:p w:rsidR="00AE0BF3" w:rsidRPr="007F20F9" w:rsidRDefault="00AE0BF3" w:rsidP="00A93E71">
            <w:pPr>
              <w:jc w:val="both"/>
              <w:rPr>
                <w:rFonts w:ascii="Arial" w:hAnsi="Arial" w:cs="Arial"/>
                <w:sz w:val="16"/>
                <w:szCs w:val="18"/>
              </w:rPr>
            </w:pPr>
            <w:r w:rsidRPr="007F20F9">
              <w:rPr>
                <w:rFonts w:ascii="Arial" w:hAnsi="Arial" w:cs="Arial"/>
                <w:sz w:val="16"/>
                <w:szCs w:val="18"/>
              </w:rPr>
              <w:t xml:space="preserve">Telefax: </w:t>
            </w:r>
            <w:r>
              <w:rPr>
                <w:rFonts w:ascii="Arial" w:hAnsi="Arial" w:cs="Arial"/>
                <w:sz w:val="16"/>
                <w:szCs w:val="18"/>
              </w:rPr>
              <w:t xml:space="preserve">+49 </w:t>
            </w:r>
            <w:r w:rsidRPr="007F20F9">
              <w:rPr>
                <w:rFonts w:ascii="Arial" w:hAnsi="Arial" w:cs="Arial"/>
                <w:sz w:val="16"/>
                <w:szCs w:val="18"/>
              </w:rPr>
              <w:t>69</w:t>
            </w:r>
            <w:r>
              <w:rPr>
                <w:rFonts w:ascii="Arial" w:hAnsi="Arial" w:cs="Arial"/>
                <w:sz w:val="16"/>
                <w:szCs w:val="18"/>
              </w:rPr>
              <w:t xml:space="preserve"> </w:t>
            </w:r>
            <w:r w:rsidRPr="007F20F9">
              <w:rPr>
                <w:rFonts w:ascii="Arial" w:hAnsi="Arial" w:cs="Arial"/>
                <w:sz w:val="16"/>
                <w:szCs w:val="18"/>
              </w:rPr>
              <w:t>631583-17</w:t>
            </w:r>
            <w:r w:rsidRPr="007F20F9">
              <w:rPr>
                <w:rFonts w:ascii="Arial" w:hAnsi="Arial" w:cs="Arial"/>
                <w:sz w:val="16"/>
                <w:szCs w:val="18"/>
              </w:rPr>
              <w:tab/>
            </w:r>
          </w:p>
          <w:p w:rsidR="00AE0BF3" w:rsidRPr="007F20F9" w:rsidRDefault="00AE0BF3" w:rsidP="00A93E71">
            <w:pPr>
              <w:jc w:val="both"/>
              <w:rPr>
                <w:rFonts w:ascii="Arial" w:hAnsi="Arial" w:cs="Arial"/>
                <w:sz w:val="16"/>
                <w:szCs w:val="18"/>
              </w:rPr>
            </w:pPr>
            <w:r w:rsidRPr="007F20F9">
              <w:rPr>
                <w:rFonts w:ascii="Arial" w:hAnsi="Arial" w:cs="Arial"/>
                <w:sz w:val="16"/>
                <w:szCs w:val="18"/>
              </w:rPr>
              <w:t>E-Mail: IR-PR@euromicron.de</w:t>
            </w:r>
            <w:r w:rsidRPr="007F20F9">
              <w:rPr>
                <w:rFonts w:ascii="Arial" w:hAnsi="Arial" w:cs="Arial"/>
                <w:sz w:val="16"/>
                <w:szCs w:val="18"/>
              </w:rPr>
              <w:tab/>
            </w:r>
            <w:r w:rsidRPr="007F20F9">
              <w:rPr>
                <w:rFonts w:ascii="Arial" w:hAnsi="Arial" w:cs="Arial"/>
                <w:sz w:val="16"/>
                <w:szCs w:val="18"/>
              </w:rPr>
              <w:tab/>
            </w:r>
            <w:r w:rsidRPr="007F20F9">
              <w:rPr>
                <w:rFonts w:ascii="Arial" w:hAnsi="Arial" w:cs="Arial"/>
                <w:sz w:val="16"/>
                <w:szCs w:val="18"/>
              </w:rPr>
              <w:tab/>
            </w:r>
          </w:p>
          <w:p w:rsidR="00AE0BF3" w:rsidRPr="00E54B28" w:rsidRDefault="00AE0BF3" w:rsidP="00A93E71">
            <w:pPr>
              <w:jc w:val="both"/>
              <w:rPr>
                <w:rFonts w:ascii="Arial" w:hAnsi="Arial" w:cs="Arial"/>
                <w:sz w:val="16"/>
                <w:szCs w:val="18"/>
                <w:lang w:val="en-US"/>
              </w:rPr>
            </w:pPr>
            <w:r w:rsidRPr="00E54B28">
              <w:rPr>
                <w:rFonts w:ascii="Arial" w:hAnsi="Arial" w:cs="Arial"/>
                <w:sz w:val="16"/>
                <w:szCs w:val="18"/>
                <w:lang w:val="en-US"/>
              </w:rPr>
              <w:t>ISIN DE000A1K0300</w:t>
            </w:r>
          </w:p>
          <w:p w:rsidR="00AE0BF3" w:rsidRPr="00E54B28" w:rsidRDefault="00AE0BF3" w:rsidP="00A93E71">
            <w:pPr>
              <w:jc w:val="both"/>
              <w:rPr>
                <w:rFonts w:ascii="Arial" w:hAnsi="Arial" w:cs="Arial"/>
                <w:sz w:val="16"/>
                <w:szCs w:val="18"/>
                <w:lang w:val="en-US"/>
              </w:rPr>
            </w:pPr>
            <w:r w:rsidRPr="00E54B28">
              <w:rPr>
                <w:rFonts w:ascii="Arial" w:hAnsi="Arial" w:cs="Arial"/>
                <w:sz w:val="16"/>
                <w:szCs w:val="18"/>
                <w:lang w:val="en-US"/>
              </w:rPr>
              <w:t>WKN A1K030</w:t>
            </w:r>
          </w:p>
          <w:p w:rsidR="00AE0BF3" w:rsidRPr="00E54B28" w:rsidRDefault="00AE0BF3" w:rsidP="00A93E71">
            <w:pPr>
              <w:jc w:val="both"/>
              <w:rPr>
                <w:rFonts w:ascii="Arial" w:hAnsi="Arial" w:cs="Arial"/>
                <w:sz w:val="16"/>
                <w:szCs w:val="18"/>
                <w:lang w:val="en-US"/>
              </w:rPr>
            </w:pPr>
            <w:r w:rsidRPr="00E54B28">
              <w:rPr>
                <w:rFonts w:ascii="Arial" w:hAnsi="Arial" w:cs="Arial"/>
                <w:sz w:val="16"/>
                <w:szCs w:val="18"/>
                <w:lang w:val="en-US"/>
              </w:rPr>
              <w:t>www.euromicron.de</w:t>
            </w:r>
          </w:p>
          <w:p w:rsidR="00AE0BF3" w:rsidRPr="007F20F9" w:rsidRDefault="00AE0BF3" w:rsidP="00A93E71">
            <w:pPr>
              <w:jc w:val="both"/>
              <w:rPr>
                <w:rFonts w:ascii="Arial" w:hAnsi="Arial" w:cs="Arial"/>
                <w:b/>
                <w:sz w:val="16"/>
                <w:szCs w:val="18"/>
                <w:lang w:val="fr-CH"/>
              </w:rPr>
            </w:pPr>
          </w:p>
        </w:tc>
        <w:tc>
          <w:tcPr>
            <w:tcW w:w="4531" w:type="dxa"/>
            <w:tcBorders>
              <w:top w:val="nil"/>
              <w:left w:val="nil"/>
              <w:bottom w:val="nil"/>
              <w:right w:val="nil"/>
            </w:tcBorders>
          </w:tcPr>
          <w:p w:rsidR="00AE0BF3" w:rsidRPr="000D188E" w:rsidRDefault="00AE0BF3" w:rsidP="00A93E71">
            <w:pPr>
              <w:jc w:val="both"/>
              <w:rPr>
                <w:rFonts w:ascii="Arial" w:hAnsi="Arial" w:cs="Arial"/>
                <w:b/>
                <w:sz w:val="16"/>
                <w:szCs w:val="18"/>
              </w:rPr>
            </w:pPr>
            <w:r w:rsidRPr="000D188E">
              <w:rPr>
                <w:rFonts w:ascii="Arial" w:hAnsi="Arial" w:cs="Arial"/>
                <w:b/>
                <w:sz w:val="16"/>
                <w:szCs w:val="18"/>
              </w:rPr>
              <w:t>Press</w:t>
            </w:r>
            <w:r>
              <w:rPr>
                <w:rFonts w:ascii="Arial" w:hAnsi="Arial" w:cs="Arial"/>
                <w:b/>
                <w:sz w:val="16"/>
                <w:szCs w:val="18"/>
              </w:rPr>
              <w:t xml:space="preserve"> </w:t>
            </w:r>
            <w:proofErr w:type="spellStart"/>
            <w:r>
              <w:rPr>
                <w:rFonts w:ascii="Arial" w:hAnsi="Arial" w:cs="Arial"/>
                <w:b/>
                <w:sz w:val="16"/>
                <w:szCs w:val="18"/>
              </w:rPr>
              <w:t>c</w:t>
            </w:r>
            <w:r w:rsidRPr="000D188E">
              <w:rPr>
                <w:rFonts w:ascii="Arial" w:hAnsi="Arial" w:cs="Arial"/>
                <w:b/>
                <w:sz w:val="16"/>
                <w:szCs w:val="18"/>
              </w:rPr>
              <w:t>onta</w:t>
            </w:r>
            <w:r>
              <w:rPr>
                <w:rFonts w:ascii="Arial" w:hAnsi="Arial" w:cs="Arial"/>
                <w:b/>
                <w:sz w:val="16"/>
                <w:szCs w:val="18"/>
              </w:rPr>
              <w:t>c</w:t>
            </w:r>
            <w:r w:rsidRPr="000D188E">
              <w:rPr>
                <w:rFonts w:ascii="Arial" w:hAnsi="Arial" w:cs="Arial"/>
                <w:b/>
                <w:sz w:val="16"/>
                <w:szCs w:val="18"/>
              </w:rPr>
              <w:t>t</w:t>
            </w:r>
            <w:proofErr w:type="spellEnd"/>
            <w:r w:rsidRPr="000D188E">
              <w:rPr>
                <w:rFonts w:ascii="Arial" w:hAnsi="Arial" w:cs="Arial"/>
                <w:b/>
                <w:sz w:val="16"/>
                <w:szCs w:val="18"/>
              </w:rPr>
              <w:t xml:space="preserve"> </w:t>
            </w:r>
            <w:proofErr w:type="spellStart"/>
            <w:r w:rsidRPr="000D188E">
              <w:rPr>
                <w:rFonts w:ascii="Arial" w:hAnsi="Arial" w:cs="Arial"/>
                <w:b/>
                <w:sz w:val="16"/>
                <w:szCs w:val="18"/>
              </w:rPr>
              <w:t>euromicron</w:t>
            </w:r>
            <w:proofErr w:type="spellEnd"/>
            <w:r w:rsidRPr="000D188E">
              <w:rPr>
                <w:rFonts w:ascii="Arial" w:hAnsi="Arial" w:cs="Arial"/>
                <w:b/>
                <w:sz w:val="16"/>
                <w:szCs w:val="18"/>
              </w:rPr>
              <w:t xml:space="preserve"> Deutschland:</w:t>
            </w:r>
          </w:p>
          <w:p w:rsidR="00AE0BF3" w:rsidRPr="000D188E" w:rsidRDefault="00AE0BF3" w:rsidP="00A93E71">
            <w:pPr>
              <w:jc w:val="both"/>
              <w:rPr>
                <w:rFonts w:ascii="Arial" w:hAnsi="Arial" w:cs="Arial"/>
                <w:sz w:val="16"/>
                <w:szCs w:val="18"/>
              </w:rPr>
            </w:pPr>
            <w:proofErr w:type="spellStart"/>
            <w:r w:rsidRPr="000D188E">
              <w:rPr>
                <w:rFonts w:ascii="Arial" w:hAnsi="Arial" w:cs="Arial"/>
                <w:sz w:val="16"/>
                <w:szCs w:val="18"/>
              </w:rPr>
              <w:t>euromicron</w:t>
            </w:r>
            <w:proofErr w:type="spellEnd"/>
            <w:r w:rsidRPr="000D188E">
              <w:rPr>
                <w:rFonts w:ascii="Arial" w:hAnsi="Arial" w:cs="Arial"/>
                <w:sz w:val="16"/>
                <w:szCs w:val="18"/>
              </w:rPr>
              <w:t xml:space="preserve"> Deutschland GmbH</w:t>
            </w:r>
          </w:p>
          <w:p w:rsidR="00AE0BF3" w:rsidRPr="000D188E" w:rsidRDefault="00AE0BF3" w:rsidP="00A93E71">
            <w:pPr>
              <w:jc w:val="both"/>
              <w:rPr>
                <w:rFonts w:ascii="Arial" w:hAnsi="Arial" w:cs="Arial"/>
                <w:sz w:val="16"/>
                <w:szCs w:val="18"/>
              </w:rPr>
            </w:pPr>
            <w:r w:rsidRPr="000D188E">
              <w:rPr>
                <w:rFonts w:ascii="Arial" w:hAnsi="Arial" w:cs="Arial"/>
                <w:sz w:val="16"/>
                <w:szCs w:val="18"/>
              </w:rPr>
              <w:t>Uli Schunk</w:t>
            </w:r>
          </w:p>
          <w:p w:rsidR="00AE0BF3" w:rsidRPr="000D188E" w:rsidRDefault="00AE0BF3" w:rsidP="00A93E71">
            <w:pPr>
              <w:jc w:val="both"/>
              <w:rPr>
                <w:rFonts w:ascii="Arial" w:hAnsi="Arial" w:cs="Arial"/>
                <w:sz w:val="16"/>
                <w:szCs w:val="18"/>
              </w:rPr>
            </w:pPr>
            <w:r w:rsidRPr="000D188E">
              <w:rPr>
                <w:rFonts w:ascii="Arial" w:hAnsi="Arial" w:cs="Arial"/>
                <w:sz w:val="16"/>
                <w:szCs w:val="18"/>
              </w:rPr>
              <w:t>Siemensstr. 6</w:t>
            </w:r>
          </w:p>
          <w:p w:rsidR="00AE0BF3" w:rsidRPr="000D188E" w:rsidRDefault="00AE0BF3" w:rsidP="00A93E71">
            <w:pPr>
              <w:jc w:val="both"/>
              <w:rPr>
                <w:rFonts w:ascii="Arial" w:hAnsi="Arial" w:cs="Arial"/>
                <w:sz w:val="16"/>
                <w:szCs w:val="18"/>
              </w:rPr>
            </w:pPr>
            <w:r w:rsidRPr="000D188E">
              <w:rPr>
                <w:rFonts w:ascii="Arial" w:hAnsi="Arial" w:cs="Arial"/>
                <w:sz w:val="16"/>
                <w:szCs w:val="18"/>
              </w:rPr>
              <w:t>63263 Neu-Isenburg</w:t>
            </w:r>
          </w:p>
          <w:p w:rsidR="00AE0BF3" w:rsidRPr="000D188E" w:rsidRDefault="00AE0BF3" w:rsidP="00A93E71">
            <w:pPr>
              <w:jc w:val="both"/>
              <w:rPr>
                <w:rFonts w:ascii="Arial" w:hAnsi="Arial" w:cs="Arial"/>
                <w:sz w:val="16"/>
                <w:szCs w:val="18"/>
              </w:rPr>
            </w:pPr>
            <w:r>
              <w:rPr>
                <w:rFonts w:ascii="Arial" w:hAnsi="Arial" w:cs="Arial"/>
                <w:sz w:val="16"/>
                <w:szCs w:val="18"/>
              </w:rPr>
              <w:t>Phone</w:t>
            </w:r>
            <w:r w:rsidRPr="000D188E">
              <w:rPr>
                <w:rFonts w:ascii="Arial" w:hAnsi="Arial" w:cs="Arial"/>
                <w:sz w:val="16"/>
                <w:szCs w:val="18"/>
              </w:rPr>
              <w:t>: + 49 6102 8222-0</w:t>
            </w:r>
            <w:r w:rsidRPr="000D188E">
              <w:rPr>
                <w:rFonts w:ascii="Arial" w:hAnsi="Arial" w:cs="Arial"/>
                <w:sz w:val="16"/>
                <w:szCs w:val="18"/>
              </w:rPr>
              <w:tab/>
            </w:r>
          </w:p>
          <w:p w:rsidR="00AE0BF3" w:rsidRPr="000D188E" w:rsidRDefault="00AE0BF3" w:rsidP="00A93E71">
            <w:pPr>
              <w:jc w:val="both"/>
              <w:rPr>
                <w:rFonts w:ascii="Arial" w:hAnsi="Arial" w:cs="Arial"/>
                <w:sz w:val="16"/>
                <w:szCs w:val="18"/>
              </w:rPr>
            </w:pPr>
            <w:r w:rsidRPr="000D188E">
              <w:rPr>
                <w:rFonts w:ascii="Arial" w:hAnsi="Arial" w:cs="Arial"/>
                <w:sz w:val="16"/>
                <w:szCs w:val="18"/>
              </w:rPr>
              <w:t>Telefax: + 49 6102 8222-119</w:t>
            </w:r>
          </w:p>
          <w:p w:rsidR="00AE0BF3" w:rsidRPr="000D188E" w:rsidRDefault="00AE0BF3" w:rsidP="00A93E71">
            <w:pPr>
              <w:jc w:val="both"/>
              <w:rPr>
                <w:rFonts w:ascii="Arial" w:hAnsi="Arial" w:cs="Arial"/>
                <w:sz w:val="16"/>
                <w:szCs w:val="18"/>
                <w:lang w:val="pt-BR"/>
              </w:rPr>
            </w:pPr>
            <w:r w:rsidRPr="000D188E">
              <w:rPr>
                <w:rFonts w:ascii="Arial" w:hAnsi="Arial" w:cs="Arial"/>
                <w:sz w:val="16"/>
                <w:szCs w:val="18"/>
                <w:lang w:val="pt-BR"/>
              </w:rPr>
              <w:t xml:space="preserve">E-Mail: </w:t>
            </w:r>
            <w:r w:rsidRPr="001F0EC2">
              <w:rPr>
                <w:rFonts w:ascii="Arial" w:hAnsi="Arial" w:cs="Arial"/>
                <w:sz w:val="16"/>
                <w:szCs w:val="18"/>
                <w:lang w:val="pt-BR"/>
              </w:rPr>
              <w:t>presse@euromicron-deutschland.de</w:t>
            </w:r>
          </w:p>
          <w:p w:rsidR="00AE0BF3" w:rsidRPr="000D188E" w:rsidRDefault="00AE0BF3" w:rsidP="00A93E71">
            <w:pPr>
              <w:jc w:val="both"/>
              <w:rPr>
                <w:rFonts w:ascii="Arial" w:hAnsi="Arial" w:cs="Arial"/>
                <w:sz w:val="16"/>
                <w:szCs w:val="18"/>
                <w:lang w:val="pt-BR"/>
              </w:rPr>
            </w:pPr>
            <w:r w:rsidRPr="001F0EC2">
              <w:rPr>
                <w:rFonts w:ascii="Arial" w:hAnsi="Arial" w:cs="Arial"/>
                <w:sz w:val="16"/>
                <w:szCs w:val="18"/>
                <w:lang w:val="pt-BR"/>
              </w:rPr>
              <w:t>www.euromicron-deutschland.de</w:t>
            </w:r>
            <w:r w:rsidRPr="000D188E">
              <w:rPr>
                <w:rFonts w:ascii="Arial" w:hAnsi="Arial" w:cs="Arial"/>
                <w:sz w:val="16"/>
                <w:szCs w:val="18"/>
                <w:lang w:val="pt-BR"/>
              </w:rPr>
              <w:t xml:space="preserve"> </w:t>
            </w:r>
          </w:p>
          <w:p w:rsidR="00AE0BF3" w:rsidRPr="007F20F9" w:rsidRDefault="00AE0BF3" w:rsidP="00A93E71">
            <w:pPr>
              <w:jc w:val="both"/>
              <w:rPr>
                <w:rFonts w:ascii="Arial" w:hAnsi="Arial" w:cs="Arial"/>
                <w:b/>
                <w:sz w:val="16"/>
                <w:szCs w:val="18"/>
                <w:lang w:val="pt-BR"/>
              </w:rPr>
            </w:pPr>
          </w:p>
        </w:tc>
      </w:tr>
      <w:tr w:rsidR="00AE0BF3" w:rsidRPr="007F20F9" w:rsidTr="00A93E71">
        <w:tc>
          <w:tcPr>
            <w:tcW w:w="4531" w:type="dxa"/>
            <w:tcBorders>
              <w:top w:val="nil"/>
              <w:left w:val="nil"/>
              <w:bottom w:val="nil"/>
              <w:right w:val="nil"/>
            </w:tcBorders>
          </w:tcPr>
          <w:p w:rsidR="00AE0BF3" w:rsidRPr="00AE0BF3" w:rsidRDefault="00AE0BF3" w:rsidP="00A93E71">
            <w:pPr>
              <w:jc w:val="both"/>
              <w:rPr>
                <w:rFonts w:ascii="Arial" w:hAnsi="Arial" w:cs="Arial"/>
                <w:b/>
                <w:sz w:val="16"/>
                <w:szCs w:val="18"/>
                <w:lang w:val="en-US"/>
              </w:rPr>
            </w:pPr>
            <w:r w:rsidRPr="00AE0BF3">
              <w:rPr>
                <w:rFonts w:ascii="Arial" w:hAnsi="Arial" w:cs="Arial"/>
                <w:b/>
                <w:sz w:val="16"/>
                <w:szCs w:val="18"/>
                <w:lang w:val="en-US"/>
              </w:rPr>
              <w:t xml:space="preserve">Press contact MICROSENS: </w:t>
            </w:r>
          </w:p>
          <w:p w:rsidR="00AE0BF3" w:rsidRPr="00AE0BF3" w:rsidRDefault="00AE0BF3" w:rsidP="00A93E71">
            <w:pPr>
              <w:jc w:val="both"/>
              <w:rPr>
                <w:rFonts w:ascii="Arial" w:hAnsi="Arial" w:cs="Arial"/>
                <w:sz w:val="16"/>
                <w:szCs w:val="18"/>
                <w:lang w:val="en-US"/>
              </w:rPr>
            </w:pPr>
            <w:r w:rsidRPr="00AE0BF3">
              <w:rPr>
                <w:rFonts w:ascii="Arial" w:hAnsi="Arial" w:cs="Arial"/>
                <w:sz w:val="16"/>
                <w:szCs w:val="18"/>
                <w:lang w:val="en-US"/>
              </w:rPr>
              <w:t>MICROSENS GmbH &amp; Co.KG</w:t>
            </w:r>
          </w:p>
          <w:p w:rsidR="00AE0BF3" w:rsidRPr="00E54B28" w:rsidRDefault="00AE0BF3" w:rsidP="00A93E71">
            <w:pPr>
              <w:jc w:val="both"/>
              <w:rPr>
                <w:rFonts w:ascii="Arial" w:hAnsi="Arial" w:cs="Arial"/>
                <w:sz w:val="16"/>
                <w:szCs w:val="18"/>
              </w:rPr>
            </w:pPr>
            <w:r w:rsidRPr="00E54B28">
              <w:rPr>
                <w:rFonts w:ascii="Arial" w:hAnsi="Arial" w:cs="Arial"/>
                <w:sz w:val="16"/>
                <w:szCs w:val="18"/>
              </w:rPr>
              <w:t xml:space="preserve">Jessica </w:t>
            </w:r>
            <w:proofErr w:type="spellStart"/>
            <w:r w:rsidRPr="00E54B28">
              <w:rPr>
                <w:rFonts w:ascii="Arial" w:hAnsi="Arial" w:cs="Arial"/>
                <w:sz w:val="16"/>
                <w:szCs w:val="18"/>
              </w:rPr>
              <w:t>Theyssen</w:t>
            </w:r>
            <w:proofErr w:type="spellEnd"/>
            <w:r w:rsidRPr="00E54B28">
              <w:rPr>
                <w:rFonts w:ascii="Arial" w:hAnsi="Arial" w:cs="Arial"/>
                <w:sz w:val="16"/>
                <w:szCs w:val="18"/>
              </w:rPr>
              <w:tab/>
            </w:r>
          </w:p>
          <w:p w:rsidR="00AE0BF3" w:rsidRDefault="00AE0BF3" w:rsidP="00A93E71">
            <w:pPr>
              <w:jc w:val="both"/>
              <w:rPr>
                <w:rFonts w:ascii="Arial" w:hAnsi="Arial" w:cs="Arial"/>
                <w:sz w:val="16"/>
                <w:szCs w:val="18"/>
              </w:rPr>
            </w:pPr>
            <w:r w:rsidRPr="009F6436">
              <w:rPr>
                <w:rFonts w:ascii="Arial" w:hAnsi="Arial" w:cs="Arial"/>
                <w:sz w:val="16"/>
                <w:szCs w:val="18"/>
              </w:rPr>
              <w:t>Küferstraße 16</w:t>
            </w:r>
            <w:r>
              <w:rPr>
                <w:rFonts w:ascii="Arial" w:hAnsi="Arial" w:cs="Arial"/>
                <w:sz w:val="16"/>
                <w:szCs w:val="18"/>
              </w:rPr>
              <w:tab/>
            </w:r>
            <w:r>
              <w:rPr>
                <w:rFonts w:ascii="Arial" w:hAnsi="Arial" w:cs="Arial"/>
                <w:sz w:val="16"/>
                <w:szCs w:val="18"/>
              </w:rPr>
              <w:tab/>
            </w:r>
            <w:r>
              <w:rPr>
                <w:rFonts w:ascii="Arial" w:hAnsi="Arial" w:cs="Arial"/>
                <w:sz w:val="16"/>
                <w:szCs w:val="18"/>
              </w:rPr>
              <w:tab/>
            </w:r>
            <w:r>
              <w:rPr>
                <w:rFonts w:ascii="Arial" w:hAnsi="Arial" w:cs="Arial"/>
                <w:sz w:val="16"/>
                <w:szCs w:val="18"/>
              </w:rPr>
              <w:tab/>
            </w:r>
          </w:p>
          <w:p w:rsidR="00AE0BF3" w:rsidRDefault="00AE0BF3" w:rsidP="00A93E71">
            <w:pPr>
              <w:jc w:val="both"/>
              <w:rPr>
                <w:rFonts w:ascii="Arial" w:hAnsi="Arial" w:cs="Arial"/>
                <w:sz w:val="16"/>
                <w:szCs w:val="18"/>
              </w:rPr>
            </w:pPr>
            <w:r w:rsidRPr="009F6436">
              <w:rPr>
                <w:rFonts w:ascii="Arial" w:hAnsi="Arial" w:cs="Arial"/>
                <w:sz w:val="16"/>
                <w:szCs w:val="18"/>
              </w:rPr>
              <w:t>59067 Hamm</w:t>
            </w:r>
            <w:r>
              <w:rPr>
                <w:rFonts w:ascii="Arial" w:hAnsi="Arial" w:cs="Arial"/>
                <w:sz w:val="16"/>
                <w:szCs w:val="18"/>
              </w:rPr>
              <w:tab/>
            </w:r>
            <w:r>
              <w:rPr>
                <w:rFonts w:ascii="Arial" w:hAnsi="Arial" w:cs="Arial"/>
                <w:sz w:val="16"/>
                <w:szCs w:val="18"/>
              </w:rPr>
              <w:tab/>
            </w:r>
            <w:r>
              <w:rPr>
                <w:rFonts w:ascii="Arial" w:hAnsi="Arial" w:cs="Arial"/>
                <w:sz w:val="16"/>
                <w:szCs w:val="18"/>
              </w:rPr>
              <w:tab/>
            </w:r>
            <w:r>
              <w:rPr>
                <w:rFonts w:ascii="Arial" w:hAnsi="Arial" w:cs="Arial"/>
                <w:sz w:val="16"/>
                <w:szCs w:val="18"/>
              </w:rPr>
              <w:tab/>
            </w:r>
          </w:p>
          <w:p w:rsidR="00AE0BF3" w:rsidRDefault="00AE0BF3" w:rsidP="00A93E71">
            <w:pPr>
              <w:jc w:val="both"/>
              <w:rPr>
                <w:rFonts w:ascii="Arial" w:hAnsi="Arial" w:cs="Arial"/>
                <w:sz w:val="16"/>
                <w:szCs w:val="18"/>
              </w:rPr>
            </w:pPr>
            <w:r>
              <w:rPr>
                <w:rFonts w:ascii="Arial" w:hAnsi="Arial" w:cs="Arial"/>
                <w:sz w:val="16"/>
                <w:szCs w:val="18"/>
              </w:rPr>
              <w:t>Phone</w:t>
            </w:r>
            <w:r w:rsidRPr="009F6436">
              <w:rPr>
                <w:rFonts w:ascii="Arial" w:hAnsi="Arial" w:cs="Arial"/>
                <w:sz w:val="16"/>
                <w:szCs w:val="18"/>
              </w:rPr>
              <w:t>: +49 2381 9452-242</w:t>
            </w:r>
            <w:r>
              <w:rPr>
                <w:rFonts w:ascii="Arial" w:hAnsi="Arial" w:cs="Arial"/>
                <w:sz w:val="16"/>
                <w:szCs w:val="18"/>
              </w:rPr>
              <w:tab/>
            </w:r>
          </w:p>
          <w:p w:rsidR="00AE0BF3" w:rsidRDefault="00AE0BF3" w:rsidP="00A93E71">
            <w:pPr>
              <w:jc w:val="both"/>
              <w:rPr>
                <w:rFonts w:ascii="Arial" w:hAnsi="Arial" w:cs="Arial"/>
                <w:sz w:val="16"/>
                <w:szCs w:val="18"/>
              </w:rPr>
            </w:pPr>
            <w:r w:rsidRPr="009F6436">
              <w:rPr>
                <w:rFonts w:ascii="Arial" w:hAnsi="Arial" w:cs="Arial"/>
                <w:sz w:val="16"/>
                <w:szCs w:val="18"/>
              </w:rPr>
              <w:t>Telefax: +49 2381</w:t>
            </w:r>
            <w:r>
              <w:rPr>
                <w:rFonts w:ascii="Arial" w:hAnsi="Arial" w:cs="Arial"/>
                <w:sz w:val="16"/>
                <w:szCs w:val="18"/>
              </w:rPr>
              <w:t xml:space="preserve"> </w:t>
            </w:r>
            <w:r w:rsidRPr="009F6436">
              <w:rPr>
                <w:rFonts w:ascii="Arial" w:hAnsi="Arial" w:cs="Arial"/>
                <w:sz w:val="16"/>
                <w:szCs w:val="18"/>
              </w:rPr>
              <w:t>9452-100</w:t>
            </w:r>
            <w:r>
              <w:rPr>
                <w:rFonts w:ascii="Arial" w:hAnsi="Arial" w:cs="Arial"/>
                <w:sz w:val="16"/>
                <w:szCs w:val="18"/>
              </w:rPr>
              <w:tab/>
            </w:r>
          </w:p>
          <w:p w:rsidR="00AE0BF3" w:rsidRPr="000D188E" w:rsidRDefault="00AE0BF3" w:rsidP="00A93E71">
            <w:pPr>
              <w:jc w:val="both"/>
              <w:rPr>
                <w:rFonts w:ascii="Arial" w:hAnsi="Arial" w:cs="Arial"/>
                <w:sz w:val="16"/>
                <w:szCs w:val="18"/>
                <w:lang w:val="pt-BR"/>
              </w:rPr>
            </w:pPr>
            <w:r w:rsidRPr="009F6436">
              <w:rPr>
                <w:rFonts w:ascii="Arial" w:hAnsi="Arial" w:cs="Arial"/>
                <w:sz w:val="16"/>
                <w:szCs w:val="18"/>
                <w:lang w:val="pt-BR"/>
              </w:rPr>
              <w:t xml:space="preserve">E-Mail: </w:t>
            </w:r>
            <w:r w:rsidRPr="001F0EC2">
              <w:rPr>
                <w:rFonts w:ascii="Arial" w:hAnsi="Arial" w:cs="Arial"/>
                <w:sz w:val="16"/>
                <w:szCs w:val="18"/>
                <w:lang w:val="pt-BR"/>
              </w:rPr>
              <w:t>info@microsens.de</w:t>
            </w:r>
            <w:r>
              <w:rPr>
                <w:rFonts w:ascii="Arial" w:hAnsi="Arial" w:cs="Arial"/>
                <w:sz w:val="16"/>
                <w:szCs w:val="18"/>
                <w:lang w:val="pt-BR"/>
              </w:rPr>
              <w:t xml:space="preserve"> </w:t>
            </w:r>
            <w:r>
              <w:rPr>
                <w:rFonts w:ascii="Arial" w:hAnsi="Arial" w:cs="Arial"/>
                <w:sz w:val="16"/>
                <w:szCs w:val="18"/>
                <w:lang w:val="pt-BR"/>
              </w:rPr>
              <w:tab/>
            </w:r>
            <w:r>
              <w:rPr>
                <w:rFonts w:ascii="Arial" w:hAnsi="Arial" w:cs="Arial"/>
                <w:sz w:val="16"/>
                <w:szCs w:val="18"/>
                <w:lang w:val="pt-BR"/>
              </w:rPr>
              <w:tab/>
            </w:r>
            <w:r>
              <w:rPr>
                <w:rFonts w:ascii="Arial" w:hAnsi="Arial" w:cs="Arial"/>
                <w:sz w:val="16"/>
                <w:szCs w:val="18"/>
                <w:lang w:val="pt-BR"/>
              </w:rPr>
              <w:tab/>
              <w:t xml:space="preserve"> </w:t>
            </w:r>
          </w:p>
          <w:p w:rsidR="00AE0BF3" w:rsidRDefault="00AE0BF3" w:rsidP="00A93E71">
            <w:pPr>
              <w:jc w:val="both"/>
              <w:rPr>
                <w:rFonts w:ascii="Arial" w:hAnsi="Arial" w:cs="Arial"/>
                <w:sz w:val="16"/>
                <w:szCs w:val="18"/>
                <w:lang w:val="pt-BR"/>
              </w:rPr>
            </w:pPr>
            <w:r w:rsidRPr="001F0EC2">
              <w:rPr>
                <w:rFonts w:ascii="Arial" w:hAnsi="Arial" w:cs="Arial"/>
                <w:sz w:val="16"/>
                <w:szCs w:val="18"/>
                <w:lang w:val="pt-BR"/>
              </w:rPr>
              <w:t>www.microsens.de</w:t>
            </w:r>
            <w:r>
              <w:rPr>
                <w:rFonts w:ascii="Arial" w:hAnsi="Arial" w:cs="Arial"/>
                <w:sz w:val="16"/>
                <w:szCs w:val="18"/>
                <w:lang w:val="pt-BR"/>
              </w:rPr>
              <w:tab/>
            </w:r>
            <w:r w:rsidRPr="000D188E">
              <w:rPr>
                <w:rFonts w:ascii="Arial" w:hAnsi="Arial" w:cs="Arial"/>
                <w:sz w:val="16"/>
                <w:szCs w:val="18"/>
                <w:lang w:val="pt-BR"/>
              </w:rPr>
              <w:tab/>
            </w:r>
            <w:r w:rsidRPr="000D188E">
              <w:rPr>
                <w:rFonts w:ascii="Arial" w:hAnsi="Arial" w:cs="Arial"/>
                <w:sz w:val="16"/>
                <w:szCs w:val="18"/>
                <w:lang w:val="pt-BR"/>
              </w:rPr>
              <w:tab/>
            </w:r>
            <w:r w:rsidRPr="000D188E">
              <w:rPr>
                <w:rFonts w:ascii="Arial" w:hAnsi="Arial" w:cs="Arial"/>
                <w:sz w:val="16"/>
                <w:szCs w:val="18"/>
                <w:lang w:val="pt-BR"/>
              </w:rPr>
              <w:tab/>
            </w:r>
            <w:hyperlink w:history="1"/>
            <w:r>
              <w:rPr>
                <w:rFonts w:ascii="Arial" w:hAnsi="Arial" w:cs="Arial"/>
                <w:sz w:val="16"/>
                <w:szCs w:val="18"/>
                <w:lang w:val="pt-BR"/>
              </w:rPr>
              <w:t xml:space="preserve"> </w:t>
            </w:r>
          </w:p>
          <w:p w:rsidR="00AE0BF3" w:rsidRPr="007F20F9" w:rsidRDefault="00AE0BF3" w:rsidP="00A93E71">
            <w:pPr>
              <w:jc w:val="both"/>
              <w:rPr>
                <w:rFonts w:ascii="Arial" w:hAnsi="Arial" w:cs="Arial"/>
                <w:b/>
                <w:sz w:val="16"/>
                <w:szCs w:val="18"/>
                <w:lang w:val="pt-BR"/>
              </w:rPr>
            </w:pPr>
          </w:p>
        </w:tc>
        <w:tc>
          <w:tcPr>
            <w:tcW w:w="4531" w:type="dxa"/>
            <w:tcBorders>
              <w:top w:val="nil"/>
              <w:left w:val="nil"/>
              <w:bottom w:val="nil"/>
              <w:right w:val="nil"/>
            </w:tcBorders>
          </w:tcPr>
          <w:p w:rsidR="00AE0BF3" w:rsidRPr="00AE0BF3" w:rsidRDefault="00AE0BF3" w:rsidP="00A93E71">
            <w:pPr>
              <w:jc w:val="both"/>
              <w:rPr>
                <w:rFonts w:ascii="Arial" w:hAnsi="Arial" w:cs="Arial"/>
                <w:b/>
                <w:sz w:val="16"/>
                <w:szCs w:val="18"/>
                <w:lang w:val="en-US"/>
              </w:rPr>
            </w:pPr>
            <w:r w:rsidRPr="00AE0BF3">
              <w:rPr>
                <w:rFonts w:ascii="Arial" w:hAnsi="Arial" w:cs="Arial"/>
                <w:b/>
                <w:sz w:val="16"/>
                <w:szCs w:val="18"/>
                <w:lang w:val="en-US"/>
              </w:rPr>
              <w:t xml:space="preserve">Press contact </w:t>
            </w:r>
            <w:proofErr w:type="spellStart"/>
            <w:r w:rsidRPr="00AE0BF3">
              <w:rPr>
                <w:rFonts w:ascii="Arial" w:hAnsi="Arial" w:cs="Arial"/>
                <w:b/>
                <w:sz w:val="16"/>
                <w:szCs w:val="18"/>
                <w:lang w:val="en-US"/>
              </w:rPr>
              <w:t>ProCom</w:t>
            </w:r>
            <w:proofErr w:type="spellEnd"/>
            <w:r w:rsidRPr="00AE0BF3">
              <w:rPr>
                <w:rFonts w:ascii="Arial" w:hAnsi="Arial" w:cs="Arial"/>
                <w:b/>
                <w:sz w:val="16"/>
                <w:szCs w:val="18"/>
                <w:lang w:val="en-US"/>
              </w:rPr>
              <w:t>:</w:t>
            </w:r>
          </w:p>
          <w:p w:rsidR="00AE0BF3" w:rsidRPr="00AE0BF3" w:rsidRDefault="00AE0BF3" w:rsidP="00A93E71">
            <w:pPr>
              <w:jc w:val="both"/>
              <w:rPr>
                <w:rFonts w:ascii="Arial" w:hAnsi="Arial" w:cs="Arial"/>
                <w:sz w:val="16"/>
                <w:szCs w:val="18"/>
                <w:lang w:val="en-US"/>
              </w:rPr>
            </w:pPr>
            <w:proofErr w:type="spellStart"/>
            <w:r w:rsidRPr="00AE0BF3">
              <w:rPr>
                <w:rFonts w:ascii="Arial" w:hAnsi="Arial" w:cs="Arial"/>
                <w:sz w:val="16"/>
                <w:szCs w:val="18"/>
                <w:lang w:val="en-US"/>
              </w:rPr>
              <w:t>ProCom</w:t>
            </w:r>
            <w:proofErr w:type="spellEnd"/>
            <w:r w:rsidRPr="00AE0BF3">
              <w:rPr>
                <w:rFonts w:ascii="Arial" w:hAnsi="Arial" w:cs="Arial"/>
                <w:sz w:val="16"/>
                <w:szCs w:val="18"/>
                <w:lang w:val="en-US"/>
              </w:rPr>
              <w:t xml:space="preserve"> </w:t>
            </w:r>
          </w:p>
          <w:p w:rsidR="00AE0BF3" w:rsidRPr="00AE0BF3" w:rsidRDefault="00AE0BF3" w:rsidP="00A93E71">
            <w:pPr>
              <w:jc w:val="both"/>
              <w:rPr>
                <w:rFonts w:ascii="Arial" w:hAnsi="Arial" w:cs="Arial"/>
                <w:sz w:val="16"/>
                <w:szCs w:val="18"/>
                <w:lang w:val="en-US"/>
              </w:rPr>
            </w:pPr>
            <w:r w:rsidRPr="00AE0BF3">
              <w:rPr>
                <w:rFonts w:ascii="Arial" w:hAnsi="Arial" w:cs="Arial"/>
                <w:sz w:val="16"/>
                <w:szCs w:val="18"/>
                <w:lang w:val="en-US"/>
              </w:rPr>
              <w:t>Professional Communication und Service GmbH</w:t>
            </w:r>
          </w:p>
          <w:p w:rsidR="00AE0BF3" w:rsidRPr="00C00C24" w:rsidRDefault="00AE0BF3" w:rsidP="00A93E71">
            <w:pPr>
              <w:jc w:val="both"/>
              <w:rPr>
                <w:rFonts w:ascii="Arial" w:hAnsi="Arial" w:cs="Arial"/>
                <w:sz w:val="16"/>
                <w:szCs w:val="18"/>
              </w:rPr>
            </w:pPr>
            <w:r w:rsidRPr="00C00C24">
              <w:rPr>
                <w:rFonts w:ascii="Arial" w:hAnsi="Arial" w:cs="Arial"/>
                <w:sz w:val="16"/>
                <w:szCs w:val="18"/>
              </w:rPr>
              <w:t>Alfredstraße 157</w:t>
            </w:r>
          </w:p>
          <w:p w:rsidR="00AE0BF3" w:rsidRPr="000D188E" w:rsidRDefault="00AE0BF3" w:rsidP="00A93E71">
            <w:pPr>
              <w:jc w:val="both"/>
              <w:rPr>
                <w:rFonts w:ascii="Arial" w:hAnsi="Arial" w:cs="Arial"/>
                <w:sz w:val="16"/>
                <w:szCs w:val="18"/>
              </w:rPr>
            </w:pPr>
            <w:r w:rsidRPr="00C00C24">
              <w:rPr>
                <w:rFonts w:ascii="Arial" w:hAnsi="Arial" w:cs="Arial"/>
                <w:sz w:val="16"/>
                <w:szCs w:val="18"/>
              </w:rPr>
              <w:t>45131 Essen</w:t>
            </w:r>
          </w:p>
          <w:p w:rsidR="00AE0BF3" w:rsidRPr="000D188E" w:rsidRDefault="00AE0BF3" w:rsidP="00A93E71">
            <w:pPr>
              <w:jc w:val="both"/>
              <w:rPr>
                <w:rFonts w:ascii="Arial" w:hAnsi="Arial" w:cs="Arial"/>
                <w:sz w:val="16"/>
                <w:szCs w:val="18"/>
              </w:rPr>
            </w:pPr>
            <w:r>
              <w:rPr>
                <w:rFonts w:ascii="Arial" w:hAnsi="Arial" w:cs="Arial"/>
                <w:sz w:val="16"/>
                <w:szCs w:val="18"/>
              </w:rPr>
              <w:t xml:space="preserve">Phone: +49 201 </w:t>
            </w:r>
            <w:r w:rsidRPr="00C00C24">
              <w:rPr>
                <w:rFonts w:ascii="Arial" w:hAnsi="Arial" w:cs="Arial"/>
                <w:sz w:val="16"/>
                <w:szCs w:val="18"/>
              </w:rPr>
              <w:t>860</w:t>
            </w:r>
            <w:r>
              <w:rPr>
                <w:rFonts w:ascii="Arial" w:hAnsi="Arial" w:cs="Arial"/>
                <w:sz w:val="16"/>
                <w:szCs w:val="18"/>
              </w:rPr>
              <w:t xml:space="preserve"> </w:t>
            </w:r>
            <w:r w:rsidRPr="00C00C24">
              <w:rPr>
                <w:rFonts w:ascii="Arial" w:hAnsi="Arial" w:cs="Arial"/>
                <w:sz w:val="16"/>
                <w:szCs w:val="18"/>
              </w:rPr>
              <w:t>670-0</w:t>
            </w:r>
          </w:p>
          <w:p w:rsidR="00AE0BF3" w:rsidRPr="000D188E" w:rsidRDefault="00AE0BF3" w:rsidP="00A93E71">
            <w:pPr>
              <w:jc w:val="both"/>
              <w:rPr>
                <w:rFonts w:ascii="Arial" w:hAnsi="Arial" w:cs="Arial"/>
                <w:sz w:val="16"/>
                <w:szCs w:val="18"/>
              </w:rPr>
            </w:pPr>
            <w:r>
              <w:rPr>
                <w:rFonts w:ascii="Arial" w:hAnsi="Arial" w:cs="Arial"/>
                <w:sz w:val="16"/>
                <w:szCs w:val="18"/>
              </w:rPr>
              <w:t xml:space="preserve">Telefax: +49 201 </w:t>
            </w:r>
            <w:r w:rsidRPr="00CF6A7E">
              <w:rPr>
                <w:rFonts w:ascii="Arial" w:hAnsi="Arial" w:cs="Arial"/>
                <w:sz w:val="16"/>
                <w:szCs w:val="18"/>
              </w:rPr>
              <w:t>860</w:t>
            </w:r>
            <w:r>
              <w:rPr>
                <w:rFonts w:ascii="Arial" w:hAnsi="Arial" w:cs="Arial"/>
                <w:sz w:val="16"/>
                <w:szCs w:val="18"/>
              </w:rPr>
              <w:t xml:space="preserve"> </w:t>
            </w:r>
            <w:r w:rsidRPr="00CF6A7E">
              <w:rPr>
                <w:rFonts w:ascii="Arial" w:hAnsi="Arial" w:cs="Arial"/>
                <w:sz w:val="16"/>
                <w:szCs w:val="18"/>
              </w:rPr>
              <w:t>670-40</w:t>
            </w:r>
          </w:p>
          <w:p w:rsidR="00AE0BF3" w:rsidRPr="000D188E" w:rsidRDefault="00AE0BF3" w:rsidP="00A93E71">
            <w:pPr>
              <w:jc w:val="both"/>
              <w:rPr>
                <w:rFonts w:ascii="Arial" w:hAnsi="Arial" w:cs="Arial"/>
                <w:sz w:val="16"/>
                <w:szCs w:val="18"/>
                <w:lang w:val="pt-BR"/>
              </w:rPr>
            </w:pPr>
            <w:r w:rsidRPr="00CF6A7E">
              <w:rPr>
                <w:rFonts w:ascii="Arial" w:hAnsi="Arial" w:cs="Arial"/>
                <w:sz w:val="16"/>
                <w:szCs w:val="18"/>
                <w:lang w:val="pt-BR"/>
              </w:rPr>
              <w:t>E-Mail</w:t>
            </w:r>
            <w:r>
              <w:rPr>
                <w:rFonts w:ascii="Arial" w:hAnsi="Arial" w:cs="Arial"/>
                <w:sz w:val="16"/>
                <w:szCs w:val="18"/>
                <w:lang w:val="pt-BR"/>
              </w:rPr>
              <w:t xml:space="preserve">: </w:t>
            </w:r>
            <w:r w:rsidRPr="001F0EC2">
              <w:rPr>
                <w:rFonts w:ascii="Arial" w:hAnsi="Arial" w:cs="Arial"/>
                <w:sz w:val="16"/>
                <w:szCs w:val="18"/>
                <w:lang w:val="pt-BR"/>
              </w:rPr>
              <w:t>info@procomgmbh.de</w:t>
            </w:r>
            <w:r>
              <w:rPr>
                <w:rFonts w:ascii="Arial" w:hAnsi="Arial" w:cs="Arial"/>
                <w:sz w:val="16"/>
                <w:szCs w:val="18"/>
                <w:lang w:val="pt-BR"/>
              </w:rPr>
              <w:t xml:space="preserve"> </w:t>
            </w:r>
          </w:p>
          <w:p w:rsidR="00AE0BF3" w:rsidRPr="00CF6A7E" w:rsidRDefault="00225862" w:rsidP="00A93E71">
            <w:pPr>
              <w:jc w:val="both"/>
              <w:rPr>
                <w:rFonts w:ascii="Arial" w:hAnsi="Arial" w:cs="Arial"/>
                <w:sz w:val="16"/>
                <w:szCs w:val="18"/>
                <w:lang w:val="pt-BR"/>
              </w:rPr>
            </w:pPr>
            <w:hyperlink w:history="1"/>
            <w:r w:rsidR="00AE0BF3" w:rsidRPr="001F0EC2">
              <w:rPr>
                <w:rFonts w:ascii="Arial" w:hAnsi="Arial" w:cs="Arial"/>
                <w:sz w:val="16"/>
                <w:szCs w:val="18"/>
                <w:lang w:val="pt-BR"/>
              </w:rPr>
              <w:t>www.procomgmbh.de</w:t>
            </w:r>
            <w:r w:rsidR="00AE0BF3">
              <w:rPr>
                <w:rFonts w:ascii="Arial" w:hAnsi="Arial" w:cs="Arial"/>
                <w:sz w:val="16"/>
                <w:szCs w:val="18"/>
                <w:lang w:val="pt-BR"/>
              </w:rPr>
              <w:t xml:space="preserve"> </w:t>
            </w:r>
          </w:p>
          <w:p w:rsidR="00AE0BF3" w:rsidRPr="007F20F9" w:rsidRDefault="00AE0BF3" w:rsidP="00A93E71">
            <w:pPr>
              <w:jc w:val="both"/>
              <w:rPr>
                <w:rFonts w:ascii="Arial" w:hAnsi="Arial" w:cs="Arial"/>
                <w:b/>
                <w:sz w:val="16"/>
                <w:szCs w:val="18"/>
                <w:lang w:val="pt-BR"/>
              </w:rPr>
            </w:pPr>
          </w:p>
        </w:tc>
      </w:tr>
      <w:tr w:rsidR="00AE0BF3" w:rsidTr="00A93E71">
        <w:tc>
          <w:tcPr>
            <w:tcW w:w="4531" w:type="dxa"/>
            <w:tcBorders>
              <w:top w:val="nil"/>
              <w:left w:val="nil"/>
              <w:bottom w:val="nil"/>
              <w:right w:val="nil"/>
            </w:tcBorders>
          </w:tcPr>
          <w:p w:rsidR="00AE0BF3" w:rsidRPr="00E54B28" w:rsidRDefault="00AE0BF3" w:rsidP="00A93E71">
            <w:pPr>
              <w:jc w:val="both"/>
              <w:rPr>
                <w:rFonts w:ascii="Arial" w:hAnsi="Arial" w:cs="Arial"/>
                <w:b/>
                <w:sz w:val="16"/>
                <w:szCs w:val="18"/>
                <w:lang w:val="en-US"/>
              </w:rPr>
            </w:pPr>
            <w:r w:rsidRPr="00E54B28">
              <w:rPr>
                <w:rFonts w:ascii="Arial" w:hAnsi="Arial" w:cs="Arial"/>
                <w:b/>
                <w:sz w:val="16"/>
                <w:szCs w:val="18"/>
                <w:lang w:val="en-US"/>
              </w:rPr>
              <w:t xml:space="preserve">Press contact </w:t>
            </w:r>
            <w:proofErr w:type="spellStart"/>
            <w:r w:rsidRPr="00E54B28">
              <w:rPr>
                <w:rFonts w:ascii="Arial" w:hAnsi="Arial" w:cs="Arial"/>
                <w:b/>
                <w:sz w:val="16"/>
                <w:szCs w:val="18"/>
                <w:lang w:val="en-US"/>
              </w:rPr>
              <w:t>telent</w:t>
            </w:r>
            <w:proofErr w:type="spellEnd"/>
            <w:r w:rsidRPr="00E54B28">
              <w:rPr>
                <w:rFonts w:ascii="Arial" w:hAnsi="Arial" w:cs="Arial"/>
                <w:b/>
                <w:sz w:val="16"/>
                <w:szCs w:val="18"/>
                <w:lang w:val="en-US"/>
              </w:rPr>
              <w:t>:</w:t>
            </w:r>
          </w:p>
          <w:p w:rsidR="00AE0BF3" w:rsidRPr="00E54B28" w:rsidRDefault="00AE0BF3" w:rsidP="00A93E71">
            <w:pPr>
              <w:jc w:val="both"/>
              <w:rPr>
                <w:rFonts w:ascii="Arial" w:hAnsi="Arial" w:cs="Arial"/>
                <w:sz w:val="16"/>
                <w:szCs w:val="18"/>
                <w:lang w:val="en-US"/>
              </w:rPr>
            </w:pPr>
            <w:proofErr w:type="spellStart"/>
            <w:r w:rsidRPr="00E54B28">
              <w:rPr>
                <w:rFonts w:ascii="Arial" w:hAnsi="Arial" w:cs="Arial"/>
                <w:sz w:val="16"/>
                <w:szCs w:val="18"/>
                <w:lang w:val="en-US"/>
              </w:rPr>
              <w:t>telent</w:t>
            </w:r>
            <w:proofErr w:type="spellEnd"/>
            <w:r w:rsidRPr="00E54B28">
              <w:rPr>
                <w:rFonts w:ascii="Arial" w:hAnsi="Arial" w:cs="Arial"/>
                <w:sz w:val="16"/>
                <w:szCs w:val="18"/>
                <w:lang w:val="en-US"/>
              </w:rPr>
              <w:t xml:space="preserve"> GmbH – a company of the </w:t>
            </w:r>
            <w:proofErr w:type="spellStart"/>
            <w:r w:rsidRPr="00E54B28">
              <w:rPr>
                <w:rFonts w:ascii="Arial" w:hAnsi="Arial" w:cs="Arial"/>
                <w:sz w:val="16"/>
                <w:szCs w:val="18"/>
                <w:lang w:val="en-US"/>
              </w:rPr>
              <w:t>euromicron</w:t>
            </w:r>
            <w:proofErr w:type="spellEnd"/>
            <w:r w:rsidRPr="00E54B28">
              <w:rPr>
                <w:rFonts w:ascii="Arial" w:hAnsi="Arial" w:cs="Arial"/>
                <w:sz w:val="16"/>
                <w:szCs w:val="18"/>
                <w:lang w:val="en-US"/>
              </w:rPr>
              <w:t xml:space="preserve"> group</w:t>
            </w:r>
          </w:p>
          <w:p w:rsidR="00AE0BF3" w:rsidRPr="000D188E" w:rsidRDefault="00AE0BF3" w:rsidP="00A93E71">
            <w:pPr>
              <w:jc w:val="both"/>
              <w:rPr>
                <w:rFonts w:ascii="Arial" w:hAnsi="Arial" w:cs="Arial"/>
                <w:sz w:val="16"/>
                <w:szCs w:val="18"/>
              </w:rPr>
            </w:pPr>
            <w:r w:rsidRPr="009F6436">
              <w:rPr>
                <w:rFonts w:ascii="Arial" w:hAnsi="Arial" w:cs="Arial"/>
                <w:sz w:val="16"/>
                <w:szCs w:val="18"/>
              </w:rPr>
              <w:t>Gerberstraße 34</w:t>
            </w:r>
          </w:p>
          <w:p w:rsidR="00AE0BF3" w:rsidRDefault="00AE0BF3" w:rsidP="00A93E71">
            <w:pPr>
              <w:jc w:val="both"/>
              <w:rPr>
                <w:rFonts w:ascii="Arial" w:hAnsi="Arial" w:cs="Arial"/>
                <w:sz w:val="16"/>
                <w:szCs w:val="18"/>
              </w:rPr>
            </w:pPr>
            <w:r w:rsidRPr="009F6436">
              <w:rPr>
                <w:rFonts w:ascii="Arial" w:hAnsi="Arial" w:cs="Arial"/>
                <w:sz w:val="16"/>
                <w:szCs w:val="18"/>
              </w:rPr>
              <w:t>71522 Backnang</w:t>
            </w:r>
          </w:p>
          <w:p w:rsidR="00AE0BF3" w:rsidRDefault="00AE0BF3" w:rsidP="00A93E71">
            <w:pPr>
              <w:jc w:val="both"/>
              <w:rPr>
                <w:rFonts w:ascii="Arial" w:hAnsi="Arial" w:cs="Arial"/>
                <w:sz w:val="16"/>
                <w:szCs w:val="18"/>
              </w:rPr>
            </w:pPr>
            <w:r>
              <w:rPr>
                <w:rFonts w:ascii="Arial" w:hAnsi="Arial" w:cs="Arial"/>
                <w:sz w:val="16"/>
                <w:szCs w:val="18"/>
              </w:rPr>
              <w:t>Phone</w:t>
            </w:r>
            <w:r w:rsidRPr="009F6436">
              <w:rPr>
                <w:rFonts w:ascii="Arial" w:hAnsi="Arial" w:cs="Arial"/>
                <w:sz w:val="16"/>
                <w:szCs w:val="18"/>
              </w:rPr>
              <w:t xml:space="preserve">: +49 7191 900-0 </w:t>
            </w:r>
          </w:p>
          <w:p w:rsidR="00AE0BF3" w:rsidRPr="009F6436" w:rsidRDefault="00AE0BF3" w:rsidP="00A93E71">
            <w:pPr>
              <w:jc w:val="both"/>
              <w:rPr>
                <w:rFonts w:ascii="Arial" w:hAnsi="Arial" w:cs="Arial"/>
                <w:sz w:val="16"/>
                <w:szCs w:val="18"/>
              </w:rPr>
            </w:pPr>
            <w:r w:rsidRPr="009F6436">
              <w:rPr>
                <w:rFonts w:ascii="Arial" w:hAnsi="Arial" w:cs="Arial"/>
                <w:sz w:val="16"/>
                <w:szCs w:val="18"/>
              </w:rPr>
              <w:t xml:space="preserve">Telefax: +49 7191 900-2202 </w:t>
            </w:r>
          </w:p>
          <w:p w:rsidR="00AE0BF3" w:rsidRDefault="00AE0BF3" w:rsidP="00A93E71">
            <w:pPr>
              <w:jc w:val="both"/>
              <w:rPr>
                <w:rFonts w:ascii="Arial" w:hAnsi="Arial" w:cs="Arial"/>
                <w:sz w:val="16"/>
                <w:szCs w:val="18"/>
              </w:rPr>
            </w:pPr>
            <w:r w:rsidRPr="009F6436">
              <w:rPr>
                <w:rFonts w:ascii="Arial" w:hAnsi="Arial" w:cs="Arial"/>
                <w:sz w:val="16"/>
                <w:szCs w:val="18"/>
              </w:rPr>
              <w:t xml:space="preserve">E-Mail: </w:t>
            </w:r>
            <w:r w:rsidRPr="001F0EC2">
              <w:rPr>
                <w:rFonts w:ascii="Arial" w:hAnsi="Arial" w:cs="Arial"/>
                <w:sz w:val="16"/>
                <w:szCs w:val="18"/>
              </w:rPr>
              <w:t>info.germany@telent.de</w:t>
            </w:r>
            <w:r w:rsidRPr="009F6436">
              <w:rPr>
                <w:rFonts w:ascii="Arial" w:hAnsi="Arial" w:cs="Arial"/>
                <w:sz w:val="16"/>
                <w:szCs w:val="18"/>
              </w:rPr>
              <w:t xml:space="preserve"> </w:t>
            </w:r>
          </w:p>
          <w:p w:rsidR="00AE0BF3" w:rsidRPr="006D66E9" w:rsidRDefault="00AE0BF3" w:rsidP="00A93E71">
            <w:pPr>
              <w:jc w:val="both"/>
              <w:rPr>
                <w:rFonts w:ascii="Arial" w:hAnsi="Arial" w:cs="Arial"/>
                <w:sz w:val="18"/>
                <w:szCs w:val="18"/>
                <w:lang w:val="pt-BR"/>
              </w:rPr>
            </w:pPr>
            <w:r w:rsidRPr="001F0EC2">
              <w:rPr>
                <w:rFonts w:ascii="Arial" w:hAnsi="Arial" w:cs="Arial"/>
                <w:sz w:val="16"/>
                <w:szCs w:val="18"/>
              </w:rPr>
              <w:t>www.telent.de</w:t>
            </w:r>
          </w:p>
          <w:p w:rsidR="00AE0BF3" w:rsidRDefault="00AE0BF3" w:rsidP="00A93E71">
            <w:pPr>
              <w:jc w:val="both"/>
              <w:rPr>
                <w:rFonts w:ascii="Arial" w:hAnsi="Arial" w:cs="Arial"/>
                <w:b/>
                <w:sz w:val="16"/>
                <w:szCs w:val="18"/>
              </w:rPr>
            </w:pPr>
          </w:p>
        </w:tc>
        <w:tc>
          <w:tcPr>
            <w:tcW w:w="4531" w:type="dxa"/>
            <w:tcBorders>
              <w:top w:val="nil"/>
              <w:left w:val="nil"/>
              <w:bottom w:val="nil"/>
              <w:right w:val="nil"/>
            </w:tcBorders>
          </w:tcPr>
          <w:p w:rsidR="00AE0BF3" w:rsidRDefault="00AE0BF3" w:rsidP="00A93E71">
            <w:pPr>
              <w:jc w:val="both"/>
              <w:rPr>
                <w:rFonts w:ascii="Arial" w:hAnsi="Arial" w:cs="Arial"/>
                <w:b/>
                <w:sz w:val="16"/>
                <w:szCs w:val="18"/>
              </w:rPr>
            </w:pPr>
          </w:p>
        </w:tc>
      </w:tr>
    </w:tbl>
    <w:p w:rsidR="00F21851" w:rsidRPr="006D66E9" w:rsidRDefault="00F21851" w:rsidP="00CF6A7E">
      <w:pPr>
        <w:jc w:val="both"/>
        <w:rPr>
          <w:rFonts w:ascii="Arial" w:hAnsi="Arial" w:cs="Arial"/>
          <w:sz w:val="18"/>
          <w:szCs w:val="18"/>
          <w:lang w:val="pt-BR"/>
        </w:rPr>
      </w:pPr>
    </w:p>
    <w:sectPr w:rsidR="00F21851" w:rsidRPr="006D66E9" w:rsidSect="00966425">
      <w:headerReference w:type="default" r:id="rId15"/>
      <w:footerReference w:type="default" r:id="rId16"/>
      <w:type w:val="continuous"/>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383" w:rsidRDefault="00BE0383">
      <w:r>
        <w:separator/>
      </w:r>
    </w:p>
  </w:endnote>
  <w:endnote w:type="continuationSeparator" w:id="0">
    <w:p w:rsidR="00BE0383" w:rsidRDefault="00BE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F3" w:rsidRPr="002D123C" w:rsidRDefault="00AE0BF3" w:rsidP="002D123C">
    <w:pPr>
      <w:jc w:val="center"/>
      <w:rPr>
        <w:sz w:val="22"/>
        <w:szCs w:val="22"/>
      </w:rPr>
    </w:pPr>
    <w:r w:rsidRPr="002D123C">
      <w:rPr>
        <w:rFonts w:ascii="Arial" w:hAnsi="Arial" w:cs="Arial"/>
        <w:sz w:val="22"/>
        <w:szCs w:val="22"/>
      </w:rPr>
      <w:fldChar w:fldCharType="begin"/>
    </w:r>
    <w:r w:rsidRPr="002D123C">
      <w:rPr>
        <w:rFonts w:ascii="Arial" w:hAnsi="Arial" w:cs="Arial"/>
        <w:sz w:val="22"/>
        <w:szCs w:val="22"/>
      </w:rPr>
      <w:instrText xml:space="preserve"> PAGE </w:instrText>
    </w:r>
    <w:r w:rsidRPr="002D123C">
      <w:rPr>
        <w:rFonts w:ascii="Arial" w:hAnsi="Arial" w:cs="Arial"/>
        <w:sz w:val="22"/>
        <w:szCs w:val="22"/>
      </w:rPr>
      <w:fldChar w:fldCharType="separate"/>
    </w:r>
    <w:r w:rsidR="00225862">
      <w:rPr>
        <w:rFonts w:ascii="Arial" w:hAnsi="Arial" w:cs="Arial"/>
        <w:noProof/>
        <w:sz w:val="22"/>
        <w:szCs w:val="22"/>
      </w:rPr>
      <w:t>2</w:t>
    </w:r>
    <w:r w:rsidRPr="002D123C">
      <w:rPr>
        <w:rFonts w:ascii="Arial" w:hAnsi="Arial" w:cs="Arial"/>
        <w:noProof/>
        <w:sz w:val="22"/>
        <w:szCs w:val="22"/>
      </w:rPr>
      <w:fldChar w:fldCharType="end"/>
    </w:r>
    <w:r>
      <w:rPr>
        <w:rFonts w:ascii="Arial" w:hAnsi="Arial"/>
        <w:sz w:val="22"/>
      </w:rPr>
      <w:t>/</w:t>
    </w:r>
    <w:r w:rsidRPr="002D123C">
      <w:rPr>
        <w:rFonts w:ascii="Arial" w:hAnsi="Arial" w:cs="Arial"/>
        <w:sz w:val="22"/>
        <w:szCs w:val="22"/>
      </w:rPr>
      <w:fldChar w:fldCharType="begin"/>
    </w:r>
    <w:r w:rsidRPr="002D123C">
      <w:rPr>
        <w:rFonts w:ascii="Arial" w:hAnsi="Arial" w:cs="Arial"/>
        <w:sz w:val="22"/>
        <w:szCs w:val="22"/>
      </w:rPr>
      <w:instrText xml:space="preserve"> NUMPAGES  </w:instrText>
    </w:r>
    <w:r w:rsidRPr="002D123C">
      <w:rPr>
        <w:rFonts w:ascii="Arial" w:hAnsi="Arial" w:cs="Arial"/>
        <w:sz w:val="22"/>
        <w:szCs w:val="22"/>
      </w:rPr>
      <w:fldChar w:fldCharType="separate"/>
    </w:r>
    <w:r w:rsidR="00225862">
      <w:rPr>
        <w:rFonts w:ascii="Arial" w:hAnsi="Arial" w:cs="Arial"/>
        <w:noProof/>
        <w:sz w:val="22"/>
        <w:szCs w:val="22"/>
      </w:rPr>
      <w:t>3</w:t>
    </w:r>
    <w:r w:rsidRPr="002D123C">
      <w:rPr>
        <w:rFonts w:ascii="Arial" w:hAnsi="Arial" w:cs="Arial"/>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1EB" w:rsidRPr="002D123C" w:rsidRDefault="00AC53FC" w:rsidP="002D123C">
    <w:pPr>
      <w:jc w:val="center"/>
      <w:rPr>
        <w:sz w:val="22"/>
        <w:szCs w:val="22"/>
      </w:rPr>
    </w:pPr>
    <w:r w:rsidRPr="002D123C">
      <w:rPr>
        <w:rFonts w:ascii="Arial" w:hAnsi="Arial" w:cs="Arial"/>
        <w:sz w:val="22"/>
        <w:szCs w:val="22"/>
      </w:rPr>
      <w:fldChar w:fldCharType="begin"/>
    </w:r>
    <w:r w:rsidR="00CE01EB" w:rsidRPr="002D123C">
      <w:rPr>
        <w:rFonts w:ascii="Arial" w:hAnsi="Arial" w:cs="Arial"/>
        <w:sz w:val="22"/>
        <w:szCs w:val="22"/>
      </w:rPr>
      <w:instrText xml:space="preserve"> PAGE </w:instrText>
    </w:r>
    <w:r w:rsidRPr="002D123C">
      <w:rPr>
        <w:rFonts w:ascii="Arial" w:hAnsi="Arial" w:cs="Arial"/>
        <w:sz w:val="22"/>
        <w:szCs w:val="22"/>
      </w:rPr>
      <w:fldChar w:fldCharType="separate"/>
    </w:r>
    <w:r w:rsidR="00C216F2">
      <w:rPr>
        <w:rFonts w:ascii="Arial" w:hAnsi="Arial" w:cs="Arial"/>
        <w:noProof/>
        <w:sz w:val="22"/>
        <w:szCs w:val="22"/>
      </w:rPr>
      <w:t>3</w:t>
    </w:r>
    <w:r w:rsidRPr="002D123C">
      <w:rPr>
        <w:rFonts w:ascii="Arial" w:hAnsi="Arial" w:cs="Arial"/>
        <w:noProof/>
        <w:sz w:val="22"/>
        <w:szCs w:val="22"/>
      </w:rPr>
      <w:fldChar w:fldCharType="end"/>
    </w:r>
    <w:r w:rsidR="00CE01EB" w:rsidRPr="002D123C">
      <w:rPr>
        <w:rFonts w:ascii="Arial" w:hAnsi="Arial" w:cs="Arial"/>
        <w:sz w:val="22"/>
        <w:szCs w:val="22"/>
      </w:rPr>
      <w:t>/</w:t>
    </w:r>
    <w:r w:rsidRPr="002D123C">
      <w:rPr>
        <w:rFonts w:ascii="Arial" w:hAnsi="Arial" w:cs="Arial"/>
        <w:sz w:val="22"/>
        <w:szCs w:val="22"/>
      </w:rPr>
      <w:fldChar w:fldCharType="begin"/>
    </w:r>
    <w:r w:rsidR="00CE01EB" w:rsidRPr="002D123C">
      <w:rPr>
        <w:rFonts w:ascii="Arial" w:hAnsi="Arial" w:cs="Arial"/>
        <w:sz w:val="22"/>
        <w:szCs w:val="22"/>
      </w:rPr>
      <w:instrText xml:space="preserve"> NUMPAGES  </w:instrText>
    </w:r>
    <w:r w:rsidRPr="002D123C">
      <w:rPr>
        <w:rFonts w:ascii="Arial" w:hAnsi="Arial" w:cs="Arial"/>
        <w:sz w:val="22"/>
        <w:szCs w:val="22"/>
      </w:rPr>
      <w:fldChar w:fldCharType="separate"/>
    </w:r>
    <w:r w:rsidR="00225862">
      <w:rPr>
        <w:rFonts w:ascii="Arial" w:hAnsi="Arial" w:cs="Arial"/>
        <w:noProof/>
        <w:sz w:val="22"/>
        <w:szCs w:val="22"/>
      </w:rPr>
      <w:t>3</w:t>
    </w:r>
    <w:r w:rsidRPr="002D123C">
      <w:rPr>
        <w:rFonts w:ascii="Arial" w:hAnsi="Arial" w:cs="Arial"/>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383" w:rsidRDefault="00BE0383">
      <w:r>
        <w:separator/>
      </w:r>
    </w:p>
  </w:footnote>
  <w:footnote w:type="continuationSeparator" w:id="0">
    <w:p w:rsidR="00BE0383" w:rsidRDefault="00BE0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F3" w:rsidRDefault="00AE0BF3">
    <w:pPr>
      <w:rPr>
        <w:sz w:val="16"/>
      </w:rPr>
    </w:pPr>
  </w:p>
  <w:p w:rsidR="00AE0BF3" w:rsidRDefault="00AE0BF3" w:rsidP="00F21851">
    <w:pPr>
      <w:pStyle w:val="Kopfzeile"/>
      <w:jc w:val="both"/>
    </w:pPr>
    <w:r>
      <w:rPr>
        <w:noProof/>
      </w:rPr>
      <w:drawing>
        <wp:inline distT="0" distB="0" distL="0" distR="0" wp14:anchorId="6D3082E8" wp14:editId="791B0201">
          <wp:extent cx="928898" cy="245659"/>
          <wp:effectExtent l="19050" t="0" r="4552" b="0"/>
          <wp:docPr id="2" name="Bild 9" descr="euromicron_Logo_RBG_Deutsc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uromicron_Logo_RBG_Deutschland"/>
                  <pic:cNvPicPr>
                    <a:picLocks noChangeAspect="1" noChangeArrowheads="1"/>
                  </pic:cNvPicPr>
                </pic:nvPicPr>
                <pic:blipFill>
                  <a:blip r:embed="rId1"/>
                  <a:srcRect b="13043"/>
                  <a:stretch>
                    <a:fillRect/>
                  </a:stretch>
                </pic:blipFill>
                <pic:spPr bwMode="auto">
                  <a:xfrm>
                    <a:off x="0" y="0"/>
                    <a:ext cx="932378" cy="246579"/>
                  </a:xfrm>
                  <a:prstGeom prst="rect">
                    <a:avLst/>
                  </a:prstGeom>
                  <a:noFill/>
                  <a:ln w="9525">
                    <a:noFill/>
                    <a:miter lim="800000"/>
                    <a:headEnd/>
                    <a:tailEnd/>
                  </a:ln>
                </pic:spPr>
              </pic:pic>
            </a:graphicData>
          </a:graphic>
        </wp:inline>
      </w:drawing>
    </w:r>
    <w:r>
      <w:t xml:space="preserve"> </w:t>
    </w:r>
    <w:r>
      <w:rPr>
        <w:noProof/>
      </w:rPr>
      <w:drawing>
        <wp:inline distT="0" distB="0" distL="0" distR="0" wp14:anchorId="1C28C6CB" wp14:editId="635F18E9">
          <wp:extent cx="745224" cy="186143"/>
          <wp:effectExtent l="19050" t="0" r="0" b="0"/>
          <wp:docPr id="5" name="Grafik 0" descr="MS_Logo_Zusat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_Logo_Zusatz.gif"/>
                  <pic:cNvPicPr/>
                </pic:nvPicPr>
                <pic:blipFill>
                  <a:blip r:embed="rId2"/>
                  <a:stretch>
                    <a:fillRect/>
                  </a:stretch>
                </pic:blipFill>
                <pic:spPr>
                  <a:xfrm>
                    <a:off x="0" y="0"/>
                    <a:ext cx="745101" cy="186112"/>
                  </a:xfrm>
                  <a:prstGeom prst="rect">
                    <a:avLst/>
                  </a:prstGeom>
                </pic:spPr>
              </pic:pic>
            </a:graphicData>
          </a:graphic>
        </wp:inline>
      </w:drawing>
    </w:r>
    <w:r>
      <w:t xml:space="preserve">  </w:t>
    </w:r>
    <w:r>
      <w:rPr>
        <w:noProof/>
      </w:rPr>
      <w:drawing>
        <wp:inline distT="0" distB="0" distL="0" distR="0" wp14:anchorId="524B8134" wp14:editId="35A88A92">
          <wp:extent cx="697457" cy="203564"/>
          <wp:effectExtent l="19050" t="0" r="7393" b="0"/>
          <wp:docPr id="7" name="Grafik 3" descr="Pro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m.JPG"/>
                  <pic:cNvPicPr/>
                </pic:nvPicPr>
                <pic:blipFill>
                  <a:blip r:embed="rId3"/>
                  <a:stretch>
                    <a:fillRect/>
                  </a:stretch>
                </pic:blipFill>
                <pic:spPr>
                  <a:xfrm>
                    <a:off x="0" y="0"/>
                    <a:ext cx="706715" cy="206266"/>
                  </a:xfrm>
                  <a:prstGeom prst="rect">
                    <a:avLst/>
                  </a:prstGeom>
                </pic:spPr>
              </pic:pic>
            </a:graphicData>
          </a:graphic>
        </wp:inline>
      </w:drawing>
    </w:r>
    <w:r>
      <w:t xml:space="preserve">  </w:t>
    </w:r>
    <w:r>
      <w:rPr>
        <w:noProof/>
      </w:rPr>
      <w:drawing>
        <wp:inline distT="0" distB="0" distL="0" distR="0" wp14:anchorId="1DD8E559" wp14:editId="24E346CC">
          <wp:extent cx="384956" cy="266132"/>
          <wp:effectExtent l="19050" t="0" r="0" b="0"/>
          <wp:docPr id="8" name="Grafik 2" descr="Logo_telent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lent_JPG.jpg"/>
                  <pic:cNvPicPr/>
                </pic:nvPicPr>
                <pic:blipFill>
                  <a:blip r:embed="rId4"/>
                  <a:stretch>
                    <a:fillRect/>
                  </a:stretch>
                </pic:blipFill>
                <pic:spPr>
                  <a:xfrm>
                    <a:off x="0" y="0"/>
                    <a:ext cx="386765" cy="267383"/>
                  </a:xfrm>
                  <a:prstGeom prst="rect">
                    <a:avLst/>
                  </a:prstGeom>
                </pic:spPr>
              </pic:pic>
            </a:graphicData>
          </a:graphic>
        </wp:inline>
      </w:drawing>
    </w:r>
    <w:r>
      <w:t xml:space="preserve">                         </w:t>
    </w:r>
    <w:r w:rsidRPr="007653F3">
      <w:rPr>
        <w:noProof/>
      </w:rPr>
      <w:drawing>
        <wp:inline distT="0" distB="0" distL="0" distR="0" wp14:anchorId="3E1FD42E" wp14:editId="661BBAE8">
          <wp:extent cx="1792800" cy="360000"/>
          <wp:effectExtent l="0" t="0" r="0" b="2540"/>
          <wp:docPr id="10" name="Grafik 10" descr="P:\_PUBLIC\_Marketing\03_Corporate Design\Logos\Logos\Logo euromicron\EU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_PUBLIC\_Marketing\03_Corporate Design\Logos\Logos\Logo euromicron\EU_Logo_4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2800" cy="360000"/>
                  </a:xfrm>
                  <a:prstGeom prst="rect">
                    <a:avLst/>
                  </a:prstGeom>
                  <a:noFill/>
                  <a:ln>
                    <a:noFill/>
                  </a:ln>
                </pic:spPr>
              </pic:pic>
            </a:graphicData>
          </a:graphic>
        </wp:inline>
      </w:drawing>
    </w:r>
  </w:p>
  <w:p w:rsidR="00AE0BF3" w:rsidRDefault="00AE0BF3">
    <w:pPr>
      <w:pStyle w:val="Kopfzeile"/>
    </w:pPr>
  </w:p>
  <w:p w:rsidR="00AE0BF3" w:rsidRDefault="00AE0BF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1EB" w:rsidRDefault="00CE01EB">
    <w:pPr>
      <w:rPr>
        <w:sz w:val="16"/>
      </w:rPr>
    </w:pPr>
  </w:p>
  <w:p w:rsidR="00CE01EB" w:rsidRDefault="00CE01EB" w:rsidP="00F21851">
    <w:pPr>
      <w:pStyle w:val="Kopfzeile"/>
      <w:jc w:val="both"/>
    </w:pPr>
    <w:r>
      <w:rPr>
        <w:noProof/>
      </w:rPr>
      <w:drawing>
        <wp:inline distT="0" distB="0" distL="0" distR="0">
          <wp:extent cx="928898" cy="245659"/>
          <wp:effectExtent l="19050" t="0" r="4552" b="0"/>
          <wp:docPr id="9" name="Bild 9" descr="euromicron_Logo_RBG_Deutsc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uromicron_Logo_RBG_Deutschland"/>
                  <pic:cNvPicPr>
                    <a:picLocks noChangeAspect="1" noChangeArrowheads="1"/>
                  </pic:cNvPicPr>
                </pic:nvPicPr>
                <pic:blipFill>
                  <a:blip r:embed="rId1"/>
                  <a:srcRect b="13043"/>
                  <a:stretch>
                    <a:fillRect/>
                  </a:stretch>
                </pic:blipFill>
                <pic:spPr bwMode="auto">
                  <a:xfrm>
                    <a:off x="0" y="0"/>
                    <a:ext cx="932378" cy="246579"/>
                  </a:xfrm>
                  <a:prstGeom prst="rect">
                    <a:avLst/>
                  </a:prstGeom>
                  <a:noFill/>
                  <a:ln w="9525">
                    <a:noFill/>
                    <a:miter lim="800000"/>
                    <a:headEnd/>
                    <a:tailEnd/>
                  </a:ln>
                </pic:spPr>
              </pic:pic>
            </a:graphicData>
          </a:graphic>
        </wp:inline>
      </w:drawing>
    </w:r>
    <w:r>
      <w:rPr>
        <w:noProof/>
      </w:rPr>
      <w:drawing>
        <wp:inline distT="0" distB="0" distL="0" distR="0">
          <wp:extent cx="745224" cy="186143"/>
          <wp:effectExtent l="19050" t="0" r="0" b="0"/>
          <wp:docPr id="1" name="Grafik 0" descr="MS_Logo_Zusat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_Logo_Zusatz.gif"/>
                  <pic:cNvPicPr/>
                </pic:nvPicPr>
                <pic:blipFill>
                  <a:blip r:embed="rId2"/>
                  <a:stretch>
                    <a:fillRect/>
                  </a:stretch>
                </pic:blipFill>
                <pic:spPr>
                  <a:xfrm>
                    <a:off x="0" y="0"/>
                    <a:ext cx="745101" cy="186112"/>
                  </a:xfrm>
                  <a:prstGeom prst="rect">
                    <a:avLst/>
                  </a:prstGeom>
                </pic:spPr>
              </pic:pic>
            </a:graphicData>
          </a:graphic>
        </wp:inline>
      </w:drawing>
    </w:r>
    <w:r>
      <w:t xml:space="preserve"> </w:t>
    </w:r>
    <w:r>
      <w:rPr>
        <w:noProof/>
      </w:rPr>
      <w:drawing>
        <wp:inline distT="0" distB="0" distL="0" distR="0">
          <wp:extent cx="697457" cy="203564"/>
          <wp:effectExtent l="19050" t="0" r="7393" b="0"/>
          <wp:docPr id="6" name="Grafik 3" descr="Pro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m.JPG"/>
                  <pic:cNvPicPr/>
                </pic:nvPicPr>
                <pic:blipFill>
                  <a:blip r:embed="rId3"/>
                  <a:stretch>
                    <a:fillRect/>
                  </a:stretch>
                </pic:blipFill>
                <pic:spPr>
                  <a:xfrm>
                    <a:off x="0" y="0"/>
                    <a:ext cx="706715" cy="206266"/>
                  </a:xfrm>
                  <a:prstGeom prst="rect">
                    <a:avLst/>
                  </a:prstGeom>
                </pic:spPr>
              </pic:pic>
            </a:graphicData>
          </a:graphic>
        </wp:inline>
      </w:drawing>
    </w:r>
    <w:r>
      <w:t xml:space="preserve"> </w:t>
    </w:r>
    <w:r>
      <w:rPr>
        <w:noProof/>
      </w:rPr>
      <w:drawing>
        <wp:inline distT="0" distB="0" distL="0" distR="0">
          <wp:extent cx="384956" cy="266132"/>
          <wp:effectExtent l="19050" t="0" r="0" b="0"/>
          <wp:docPr id="3" name="Grafik 2" descr="Logo_telent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lent_JPG.jpg"/>
                  <pic:cNvPicPr/>
                </pic:nvPicPr>
                <pic:blipFill>
                  <a:blip r:embed="rId4"/>
                  <a:stretch>
                    <a:fillRect/>
                  </a:stretch>
                </pic:blipFill>
                <pic:spPr>
                  <a:xfrm>
                    <a:off x="0" y="0"/>
                    <a:ext cx="386765" cy="267383"/>
                  </a:xfrm>
                  <a:prstGeom prst="rect">
                    <a:avLst/>
                  </a:prstGeom>
                </pic:spPr>
              </pic:pic>
            </a:graphicData>
          </a:graphic>
        </wp:inline>
      </w:drawing>
    </w:r>
    <w:r>
      <w:t xml:space="preserve">         </w:t>
    </w:r>
    <w:r w:rsidR="00EE1F0E">
      <w:t xml:space="preserve">               </w:t>
    </w:r>
    <w:r>
      <w:t xml:space="preserve"> </w:t>
    </w:r>
    <w:r w:rsidR="00EE1F0E">
      <w:t xml:space="preserve"> </w:t>
    </w:r>
    <w:r>
      <w:t xml:space="preserve"> </w:t>
    </w:r>
    <w:r w:rsidR="00EE1F0E" w:rsidRPr="00EE1F0E">
      <w:rPr>
        <w:noProof/>
      </w:rPr>
      <w:drawing>
        <wp:inline distT="0" distB="0" distL="0" distR="0">
          <wp:extent cx="1792800" cy="360000"/>
          <wp:effectExtent l="0" t="0" r="0" b="2540"/>
          <wp:docPr id="4" name="Grafik 2" descr="P:\_PUBLIC\_Marketing\03_Corporate Design\Logos\Logos\Logo euromicron\EU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_PUBLIC\_Marketing\03_Corporate Design\Logos\Logos\Logo euromicron\EU_Logo_4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2800" cy="360000"/>
                  </a:xfrm>
                  <a:prstGeom prst="rect">
                    <a:avLst/>
                  </a:prstGeom>
                  <a:noFill/>
                  <a:ln>
                    <a:noFill/>
                  </a:ln>
                </pic:spPr>
              </pic:pic>
            </a:graphicData>
          </a:graphic>
        </wp:inline>
      </w:drawing>
    </w:r>
  </w:p>
  <w:p w:rsidR="00CE01EB" w:rsidRDefault="00CE01EB">
    <w:pPr>
      <w:pStyle w:val="Kopfzeile"/>
    </w:pPr>
  </w:p>
  <w:p w:rsidR="00CE01EB" w:rsidRDefault="00CE0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014BE"/>
    <w:multiLevelType w:val="hybridMultilevel"/>
    <w:tmpl w:val="EE76B348"/>
    <w:lvl w:ilvl="0" w:tplc="FF341682">
      <w:start w:val="5"/>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400ED"/>
    <w:multiLevelType w:val="hybridMultilevel"/>
    <w:tmpl w:val="61E2A43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1C257987"/>
    <w:multiLevelType w:val="hybridMultilevel"/>
    <w:tmpl w:val="24EE13A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E635B"/>
    <w:multiLevelType w:val="hybridMultilevel"/>
    <w:tmpl w:val="A55E82D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D204E0"/>
    <w:multiLevelType w:val="hybridMultilevel"/>
    <w:tmpl w:val="7E646AAE"/>
    <w:lvl w:ilvl="0" w:tplc="713C6ED8">
      <w:start w:val="1"/>
      <w:numFmt w:val="bullet"/>
      <w:lvlText w:val=""/>
      <w:lvlJc w:val="left"/>
      <w:pPr>
        <w:ind w:left="720" w:hanging="360"/>
      </w:pPr>
      <w:rPr>
        <w:rFonts w:ascii="Wingdings" w:hAnsi="Wingdings" w:hint="default"/>
        <w:color w:val="943634" w:themeColor="accent2"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E742DD"/>
    <w:multiLevelType w:val="hybridMultilevel"/>
    <w:tmpl w:val="41B67452"/>
    <w:lvl w:ilvl="0" w:tplc="4F34CEC0">
      <w:start w:val="1"/>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C09D7"/>
    <w:multiLevelType w:val="hybridMultilevel"/>
    <w:tmpl w:val="89C01108"/>
    <w:lvl w:ilvl="0" w:tplc="FCFCDEC4">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77EB5"/>
    <w:multiLevelType w:val="singleLevel"/>
    <w:tmpl w:val="88860062"/>
    <w:lvl w:ilvl="0">
      <w:start w:val="1"/>
      <w:numFmt w:val="decimal"/>
      <w:lvlText w:val="%1. "/>
      <w:legacy w:legacy="1" w:legacySpace="0" w:legacyIndent="283"/>
      <w:lvlJc w:val="left"/>
      <w:pPr>
        <w:ind w:left="283" w:hanging="283"/>
      </w:pPr>
      <w:rPr>
        <w:rFonts w:ascii="Arial" w:hAnsi="Arial" w:cs="Times New Roman" w:hint="default"/>
        <w:b w:val="0"/>
        <w:i w:val="0"/>
        <w:sz w:val="22"/>
      </w:rPr>
    </w:lvl>
  </w:abstractNum>
  <w:abstractNum w:abstractNumId="8" w15:restartNumberingAfterBreak="0">
    <w:nsid w:val="33057829"/>
    <w:multiLevelType w:val="hybridMultilevel"/>
    <w:tmpl w:val="E4343D1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7780601"/>
    <w:multiLevelType w:val="hybridMultilevel"/>
    <w:tmpl w:val="E8B63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5E203C"/>
    <w:multiLevelType w:val="hybridMultilevel"/>
    <w:tmpl w:val="9522A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277538"/>
    <w:multiLevelType w:val="hybridMultilevel"/>
    <w:tmpl w:val="F37A531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A85B2A"/>
    <w:multiLevelType w:val="hybridMultilevel"/>
    <w:tmpl w:val="31C844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AAD0901"/>
    <w:multiLevelType w:val="hybridMultilevel"/>
    <w:tmpl w:val="2976D8A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7"/>
  </w:num>
  <w:num w:numId="4">
    <w:abstractNumId w:val="7"/>
    <w:lvlOverride w:ilvl="0">
      <w:lvl w:ilvl="0">
        <w:start w:val="6"/>
        <w:numFmt w:val="decimal"/>
        <w:lvlText w:val="%1. "/>
        <w:legacy w:legacy="1" w:legacySpace="0" w:legacyIndent="283"/>
        <w:lvlJc w:val="left"/>
        <w:pPr>
          <w:ind w:left="283" w:hanging="283"/>
        </w:pPr>
        <w:rPr>
          <w:rFonts w:ascii="Arial" w:hAnsi="Arial" w:cs="Times New Roman" w:hint="default"/>
          <w:b w:val="0"/>
          <w:i w:val="0"/>
          <w:sz w:val="22"/>
        </w:rPr>
      </w:lvl>
    </w:lvlOverride>
  </w:num>
  <w:num w:numId="5">
    <w:abstractNumId w:val="2"/>
  </w:num>
  <w:num w:numId="6">
    <w:abstractNumId w:val="3"/>
  </w:num>
  <w:num w:numId="7">
    <w:abstractNumId w:val="13"/>
  </w:num>
  <w:num w:numId="8">
    <w:abstractNumId w:val="0"/>
  </w:num>
  <w:num w:numId="9">
    <w:abstractNumId w:val="9"/>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62"/>
    <w:rsid w:val="00002C8D"/>
    <w:rsid w:val="00003032"/>
    <w:rsid w:val="0000378E"/>
    <w:rsid w:val="000109BA"/>
    <w:rsid w:val="0001334C"/>
    <w:rsid w:val="00020C29"/>
    <w:rsid w:val="000216AA"/>
    <w:rsid w:val="00026540"/>
    <w:rsid w:val="00032B90"/>
    <w:rsid w:val="00034D08"/>
    <w:rsid w:val="000356BC"/>
    <w:rsid w:val="00035807"/>
    <w:rsid w:val="00037F84"/>
    <w:rsid w:val="00042CF5"/>
    <w:rsid w:val="00042D6F"/>
    <w:rsid w:val="000442A3"/>
    <w:rsid w:val="000476A3"/>
    <w:rsid w:val="00055B2C"/>
    <w:rsid w:val="0006281D"/>
    <w:rsid w:val="000638B6"/>
    <w:rsid w:val="00065527"/>
    <w:rsid w:val="000702B9"/>
    <w:rsid w:val="000704C0"/>
    <w:rsid w:val="000721EF"/>
    <w:rsid w:val="000730A9"/>
    <w:rsid w:val="00076857"/>
    <w:rsid w:val="00080453"/>
    <w:rsid w:val="0009158A"/>
    <w:rsid w:val="0009577B"/>
    <w:rsid w:val="000A0461"/>
    <w:rsid w:val="000A0A0D"/>
    <w:rsid w:val="000A297A"/>
    <w:rsid w:val="000A3707"/>
    <w:rsid w:val="000A5A2B"/>
    <w:rsid w:val="000A5B86"/>
    <w:rsid w:val="000A6139"/>
    <w:rsid w:val="000B0173"/>
    <w:rsid w:val="000B4C45"/>
    <w:rsid w:val="000B5703"/>
    <w:rsid w:val="000B5FCA"/>
    <w:rsid w:val="000B764A"/>
    <w:rsid w:val="000B7AF7"/>
    <w:rsid w:val="000C63F7"/>
    <w:rsid w:val="000C6820"/>
    <w:rsid w:val="000D0942"/>
    <w:rsid w:val="000D188E"/>
    <w:rsid w:val="000D350D"/>
    <w:rsid w:val="000D58D3"/>
    <w:rsid w:val="000E061E"/>
    <w:rsid w:val="000E16AF"/>
    <w:rsid w:val="000E231B"/>
    <w:rsid w:val="000E43C9"/>
    <w:rsid w:val="000E5007"/>
    <w:rsid w:val="000E5020"/>
    <w:rsid w:val="000E6060"/>
    <w:rsid w:val="000E63FB"/>
    <w:rsid w:val="000F2B8C"/>
    <w:rsid w:val="000F52E5"/>
    <w:rsid w:val="000F5D30"/>
    <w:rsid w:val="000F638B"/>
    <w:rsid w:val="000F773D"/>
    <w:rsid w:val="000F7C5B"/>
    <w:rsid w:val="00111823"/>
    <w:rsid w:val="00111C38"/>
    <w:rsid w:val="00113CC7"/>
    <w:rsid w:val="00114F67"/>
    <w:rsid w:val="001324E3"/>
    <w:rsid w:val="00133A83"/>
    <w:rsid w:val="001352B0"/>
    <w:rsid w:val="00140985"/>
    <w:rsid w:val="001427A9"/>
    <w:rsid w:val="0014579F"/>
    <w:rsid w:val="00147875"/>
    <w:rsid w:val="001528E1"/>
    <w:rsid w:val="0015724C"/>
    <w:rsid w:val="00157C05"/>
    <w:rsid w:val="0016161B"/>
    <w:rsid w:val="001620E3"/>
    <w:rsid w:val="00162DD7"/>
    <w:rsid w:val="00166F0D"/>
    <w:rsid w:val="001674DE"/>
    <w:rsid w:val="00170417"/>
    <w:rsid w:val="00180116"/>
    <w:rsid w:val="00182CFB"/>
    <w:rsid w:val="0018334A"/>
    <w:rsid w:val="001841A3"/>
    <w:rsid w:val="00185372"/>
    <w:rsid w:val="001855E1"/>
    <w:rsid w:val="00187688"/>
    <w:rsid w:val="00187FBE"/>
    <w:rsid w:val="001926F7"/>
    <w:rsid w:val="00193370"/>
    <w:rsid w:val="0019399F"/>
    <w:rsid w:val="001960A0"/>
    <w:rsid w:val="001960A3"/>
    <w:rsid w:val="001A03E2"/>
    <w:rsid w:val="001A06F4"/>
    <w:rsid w:val="001A105D"/>
    <w:rsid w:val="001A22A5"/>
    <w:rsid w:val="001A701B"/>
    <w:rsid w:val="001B0094"/>
    <w:rsid w:val="001B5E3F"/>
    <w:rsid w:val="001B6DFB"/>
    <w:rsid w:val="001B73EA"/>
    <w:rsid w:val="001B79B1"/>
    <w:rsid w:val="001C12A8"/>
    <w:rsid w:val="001C341C"/>
    <w:rsid w:val="001C78B4"/>
    <w:rsid w:val="001D2AB6"/>
    <w:rsid w:val="001D2D25"/>
    <w:rsid w:val="001D5035"/>
    <w:rsid w:val="001D7ADF"/>
    <w:rsid w:val="001D7E39"/>
    <w:rsid w:val="001E1375"/>
    <w:rsid w:val="001E2886"/>
    <w:rsid w:val="001E33A1"/>
    <w:rsid w:val="001E4DF3"/>
    <w:rsid w:val="001F0A97"/>
    <w:rsid w:val="001F1B76"/>
    <w:rsid w:val="001F2BE1"/>
    <w:rsid w:val="001F4A3E"/>
    <w:rsid w:val="001F4DAB"/>
    <w:rsid w:val="002060F2"/>
    <w:rsid w:val="00211376"/>
    <w:rsid w:val="0021629B"/>
    <w:rsid w:val="0022152B"/>
    <w:rsid w:val="00222A07"/>
    <w:rsid w:val="00224980"/>
    <w:rsid w:val="00225862"/>
    <w:rsid w:val="00225C85"/>
    <w:rsid w:val="002268D1"/>
    <w:rsid w:val="00231302"/>
    <w:rsid w:val="002330D2"/>
    <w:rsid w:val="00235B66"/>
    <w:rsid w:val="00236E44"/>
    <w:rsid w:val="0024523E"/>
    <w:rsid w:val="00251C59"/>
    <w:rsid w:val="00251EE2"/>
    <w:rsid w:val="00256275"/>
    <w:rsid w:val="00260373"/>
    <w:rsid w:val="002642BE"/>
    <w:rsid w:val="0027192B"/>
    <w:rsid w:val="00271F00"/>
    <w:rsid w:val="002723AB"/>
    <w:rsid w:val="00275217"/>
    <w:rsid w:val="002754BF"/>
    <w:rsid w:val="00276921"/>
    <w:rsid w:val="0028142F"/>
    <w:rsid w:val="00283253"/>
    <w:rsid w:val="00285D02"/>
    <w:rsid w:val="00286AAD"/>
    <w:rsid w:val="00287E94"/>
    <w:rsid w:val="00290A47"/>
    <w:rsid w:val="002A049D"/>
    <w:rsid w:val="002A327A"/>
    <w:rsid w:val="002B457F"/>
    <w:rsid w:val="002C186F"/>
    <w:rsid w:val="002D123C"/>
    <w:rsid w:val="002D3BA4"/>
    <w:rsid w:val="002D66C8"/>
    <w:rsid w:val="002E69E5"/>
    <w:rsid w:val="002E6BA3"/>
    <w:rsid w:val="002E6BB0"/>
    <w:rsid w:val="002F17F1"/>
    <w:rsid w:val="002F1CFA"/>
    <w:rsid w:val="002F385B"/>
    <w:rsid w:val="002F66E5"/>
    <w:rsid w:val="002F7657"/>
    <w:rsid w:val="002F7984"/>
    <w:rsid w:val="003001CE"/>
    <w:rsid w:val="00304D59"/>
    <w:rsid w:val="00305AD6"/>
    <w:rsid w:val="00306B5F"/>
    <w:rsid w:val="003109EF"/>
    <w:rsid w:val="0031553F"/>
    <w:rsid w:val="00316A49"/>
    <w:rsid w:val="00316E05"/>
    <w:rsid w:val="00317D54"/>
    <w:rsid w:val="00320707"/>
    <w:rsid w:val="00320BDB"/>
    <w:rsid w:val="00322F64"/>
    <w:rsid w:val="00323029"/>
    <w:rsid w:val="00326634"/>
    <w:rsid w:val="00327217"/>
    <w:rsid w:val="00330200"/>
    <w:rsid w:val="00330EA3"/>
    <w:rsid w:val="00335C5C"/>
    <w:rsid w:val="003361F1"/>
    <w:rsid w:val="00337F2A"/>
    <w:rsid w:val="00340108"/>
    <w:rsid w:val="0034319E"/>
    <w:rsid w:val="0035268C"/>
    <w:rsid w:val="00353788"/>
    <w:rsid w:val="00353C6B"/>
    <w:rsid w:val="0035438D"/>
    <w:rsid w:val="0035512C"/>
    <w:rsid w:val="00356066"/>
    <w:rsid w:val="00357322"/>
    <w:rsid w:val="00360FEB"/>
    <w:rsid w:val="003612D6"/>
    <w:rsid w:val="00361A4B"/>
    <w:rsid w:val="00362C58"/>
    <w:rsid w:val="0036399F"/>
    <w:rsid w:val="003722A7"/>
    <w:rsid w:val="00374579"/>
    <w:rsid w:val="003745EA"/>
    <w:rsid w:val="00377481"/>
    <w:rsid w:val="00383842"/>
    <w:rsid w:val="00383D9B"/>
    <w:rsid w:val="00383EA5"/>
    <w:rsid w:val="00387799"/>
    <w:rsid w:val="0039280A"/>
    <w:rsid w:val="00394513"/>
    <w:rsid w:val="003A0BD7"/>
    <w:rsid w:val="003A6019"/>
    <w:rsid w:val="003A7703"/>
    <w:rsid w:val="003A771D"/>
    <w:rsid w:val="003B02CA"/>
    <w:rsid w:val="003B1220"/>
    <w:rsid w:val="003B2620"/>
    <w:rsid w:val="003B4928"/>
    <w:rsid w:val="003B57C0"/>
    <w:rsid w:val="003B760B"/>
    <w:rsid w:val="003C0BE7"/>
    <w:rsid w:val="003C50F1"/>
    <w:rsid w:val="003D1E55"/>
    <w:rsid w:val="003D32F7"/>
    <w:rsid w:val="003D396B"/>
    <w:rsid w:val="003D70E4"/>
    <w:rsid w:val="003E2CFE"/>
    <w:rsid w:val="003E5310"/>
    <w:rsid w:val="003E5880"/>
    <w:rsid w:val="003E6007"/>
    <w:rsid w:val="003E6CE0"/>
    <w:rsid w:val="003F208A"/>
    <w:rsid w:val="003F2170"/>
    <w:rsid w:val="003F466B"/>
    <w:rsid w:val="003F5CE4"/>
    <w:rsid w:val="0040104C"/>
    <w:rsid w:val="00401C6C"/>
    <w:rsid w:val="004034B2"/>
    <w:rsid w:val="0040543E"/>
    <w:rsid w:val="004071D2"/>
    <w:rsid w:val="00410A1B"/>
    <w:rsid w:val="00411C18"/>
    <w:rsid w:val="00411EA0"/>
    <w:rsid w:val="00412148"/>
    <w:rsid w:val="00413D74"/>
    <w:rsid w:val="00424A44"/>
    <w:rsid w:val="00430F5F"/>
    <w:rsid w:val="0043424E"/>
    <w:rsid w:val="00434FF9"/>
    <w:rsid w:val="00435171"/>
    <w:rsid w:val="004353FA"/>
    <w:rsid w:val="00446A6B"/>
    <w:rsid w:val="0045023A"/>
    <w:rsid w:val="00450CBE"/>
    <w:rsid w:val="00455936"/>
    <w:rsid w:val="0046119B"/>
    <w:rsid w:val="0046232D"/>
    <w:rsid w:val="00463133"/>
    <w:rsid w:val="00464FF6"/>
    <w:rsid w:val="00465B22"/>
    <w:rsid w:val="00471083"/>
    <w:rsid w:val="00473133"/>
    <w:rsid w:val="00473718"/>
    <w:rsid w:val="0047483A"/>
    <w:rsid w:val="00476593"/>
    <w:rsid w:val="004771A5"/>
    <w:rsid w:val="00480134"/>
    <w:rsid w:val="004878AE"/>
    <w:rsid w:val="00491206"/>
    <w:rsid w:val="0049607C"/>
    <w:rsid w:val="004A2519"/>
    <w:rsid w:val="004A4548"/>
    <w:rsid w:val="004A4793"/>
    <w:rsid w:val="004B1D14"/>
    <w:rsid w:val="004B3D18"/>
    <w:rsid w:val="004B5F91"/>
    <w:rsid w:val="004B61BF"/>
    <w:rsid w:val="004B69BA"/>
    <w:rsid w:val="004C1AE6"/>
    <w:rsid w:val="004C2363"/>
    <w:rsid w:val="004D0AC5"/>
    <w:rsid w:val="004D15E4"/>
    <w:rsid w:val="004D3209"/>
    <w:rsid w:val="004E0203"/>
    <w:rsid w:val="004E6B40"/>
    <w:rsid w:val="005023BC"/>
    <w:rsid w:val="00505790"/>
    <w:rsid w:val="005070D2"/>
    <w:rsid w:val="00510212"/>
    <w:rsid w:val="00510882"/>
    <w:rsid w:val="00514F20"/>
    <w:rsid w:val="005173CC"/>
    <w:rsid w:val="00517790"/>
    <w:rsid w:val="0051791C"/>
    <w:rsid w:val="00517E4B"/>
    <w:rsid w:val="005239CC"/>
    <w:rsid w:val="00523E79"/>
    <w:rsid w:val="0053646E"/>
    <w:rsid w:val="005372A2"/>
    <w:rsid w:val="0053763F"/>
    <w:rsid w:val="0054048C"/>
    <w:rsid w:val="00540F55"/>
    <w:rsid w:val="005413B0"/>
    <w:rsid w:val="005423E5"/>
    <w:rsid w:val="00544B37"/>
    <w:rsid w:val="00545468"/>
    <w:rsid w:val="005454C3"/>
    <w:rsid w:val="00554075"/>
    <w:rsid w:val="005544E6"/>
    <w:rsid w:val="0055635B"/>
    <w:rsid w:val="0056090C"/>
    <w:rsid w:val="0056224A"/>
    <w:rsid w:val="00570FB8"/>
    <w:rsid w:val="005715A1"/>
    <w:rsid w:val="00571BD1"/>
    <w:rsid w:val="005757BA"/>
    <w:rsid w:val="00577C91"/>
    <w:rsid w:val="005814C1"/>
    <w:rsid w:val="00584F0A"/>
    <w:rsid w:val="005853FC"/>
    <w:rsid w:val="00592DD6"/>
    <w:rsid w:val="005A00F9"/>
    <w:rsid w:val="005A1376"/>
    <w:rsid w:val="005A3010"/>
    <w:rsid w:val="005A5693"/>
    <w:rsid w:val="005A775D"/>
    <w:rsid w:val="005B045C"/>
    <w:rsid w:val="005B0E23"/>
    <w:rsid w:val="005B1025"/>
    <w:rsid w:val="005B223A"/>
    <w:rsid w:val="005B2B43"/>
    <w:rsid w:val="005B4B14"/>
    <w:rsid w:val="005B75A8"/>
    <w:rsid w:val="005C41A7"/>
    <w:rsid w:val="005C7C9F"/>
    <w:rsid w:val="005D16DC"/>
    <w:rsid w:val="005D2BAE"/>
    <w:rsid w:val="005D3D5F"/>
    <w:rsid w:val="005D5F84"/>
    <w:rsid w:val="005D70F3"/>
    <w:rsid w:val="005D77CF"/>
    <w:rsid w:val="005E31A1"/>
    <w:rsid w:val="005E5F16"/>
    <w:rsid w:val="005F0880"/>
    <w:rsid w:val="005F0948"/>
    <w:rsid w:val="005F0A52"/>
    <w:rsid w:val="005F1134"/>
    <w:rsid w:val="005F48EE"/>
    <w:rsid w:val="006019DD"/>
    <w:rsid w:val="00603278"/>
    <w:rsid w:val="00603BA3"/>
    <w:rsid w:val="00604A21"/>
    <w:rsid w:val="00605B3D"/>
    <w:rsid w:val="00607162"/>
    <w:rsid w:val="0061073D"/>
    <w:rsid w:val="006107DE"/>
    <w:rsid w:val="00610B93"/>
    <w:rsid w:val="00610D68"/>
    <w:rsid w:val="0061345B"/>
    <w:rsid w:val="0061488A"/>
    <w:rsid w:val="006149A8"/>
    <w:rsid w:val="00616080"/>
    <w:rsid w:val="00623059"/>
    <w:rsid w:val="006238FF"/>
    <w:rsid w:val="00623D1D"/>
    <w:rsid w:val="0062546F"/>
    <w:rsid w:val="00626F22"/>
    <w:rsid w:val="00633ACF"/>
    <w:rsid w:val="00635774"/>
    <w:rsid w:val="00635D19"/>
    <w:rsid w:val="006434EB"/>
    <w:rsid w:val="00647738"/>
    <w:rsid w:val="00647BF9"/>
    <w:rsid w:val="00650B4A"/>
    <w:rsid w:val="00651146"/>
    <w:rsid w:val="006525F2"/>
    <w:rsid w:val="006534D7"/>
    <w:rsid w:val="00653CC5"/>
    <w:rsid w:val="0066105E"/>
    <w:rsid w:val="00664001"/>
    <w:rsid w:val="0066496C"/>
    <w:rsid w:val="00664E29"/>
    <w:rsid w:val="00664F8D"/>
    <w:rsid w:val="006670D8"/>
    <w:rsid w:val="00667B5F"/>
    <w:rsid w:val="00670925"/>
    <w:rsid w:val="006719F5"/>
    <w:rsid w:val="006734FD"/>
    <w:rsid w:val="00673F5A"/>
    <w:rsid w:val="00674210"/>
    <w:rsid w:val="00675016"/>
    <w:rsid w:val="0067508D"/>
    <w:rsid w:val="00677CCC"/>
    <w:rsid w:val="00682A3F"/>
    <w:rsid w:val="006839C0"/>
    <w:rsid w:val="00684806"/>
    <w:rsid w:val="0068495E"/>
    <w:rsid w:val="00684A51"/>
    <w:rsid w:val="00686544"/>
    <w:rsid w:val="006908D7"/>
    <w:rsid w:val="0069295F"/>
    <w:rsid w:val="006937A8"/>
    <w:rsid w:val="00694F38"/>
    <w:rsid w:val="0069506F"/>
    <w:rsid w:val="006A1249"/>
    <w:rsid w:val="006A56D9"/>
    <w:rsid w:val="006A71A9"/>
    <w:rsid w:val="006B10E5"/>
    <w:rsid w:val="006B4A1C"/>
    <w:rsid w:val="006B5A8B"/>
    <w:rsid w:val="006C3D8E"/>
    <w:rsid w:val="006C4DE7"/>
    <w:rsid w:val="006C5FB4"/>
    <w:rsid w:val="006D66E9"/>
    <w:rsid w:val="006E0070"/>
    <w:rsid w:val="006E1A7D"/>
    <w:rsid w:val="006E33F7"/>
    <w:rsid w:val="006E3441"/>
    <w:rsid w:val="006F4D74"/>
    <w:rsid w:val="007011EF"/>
    <w:rsid w:val="00702E1C"/>
    <w:rsid w:val="00706C26"/>
    <w:rsid w:val="00710B35"/>
    <w:rsid w:val="00710F01"/>
    <w:rsid w:val="007113EC"/>
    <w:rsid w:val="0071179C"/>
    <w:rsid w:val="00711CE0"/>
    <w:rsid w:val="00716AFA"/>
    <w:rsid w:val="007222F4"/>
    <w:rsid w:val="007243B7"/>
    <w:rsid w:val="00733BA1"/>
    <w:rsid w:val="00734150"/>
    <w:rsid w:val="007373C7"/>
    <w:rsid w:val="00741745"/>
    <w:rsid w:val="00741BAC"/>
    <w:rsid w:val="00745857"/>
    <w:rsid w:val="00745FAA"/>
    <w:rsid w:val="007465F5"/>
    <w:rsid w:val="007500EE"/>
    <w:rsid w:val="0075366F"/>
    <w:rsid w:val="00756193"/>
    <w:rsid w:val="00760AFB"/>
    <w:rsid w:val="0076459A"/>
    <w:rsid w:val="00771015"/>
    <w:rsid w:val="0077170D"/>
    <w:rsid w:val="007720F5"/>
    <w:rsid w:val="0077395D"/>
    <w:rsid w:val="00775081"/>
    <w:rsid w:val="0077542C"/>
    <w:rsid w:val="00775BB7"/>
    <w:rsid w:val="00782F34"/>
    <w:rsid w:val="00790A66"/>
    <w:rsid w:val="0079265A"/>
    <w:rsid w:val="0079571B"/>
    <w:rsid w:val="00795AEC"/>
    <w:rsid w:val="0079627D"/>
    <w:rsid w:val="00796ABE"/>
    <w:rsid w:val="007971FD"/>
    <w:rsid w:val="007A6C1F"/>
    <w:rsid w:val="007B10C8"/>
    <w:rsid w:val="007B2457"/>
    <w:rsid w:val="007B26EC"/>
    <w:rsid w:val="007B30B2"/>
    <w:rsid w:val="007B719C"/>
    <w:rsid w:val="007B7B15"/>
    <w:rsid w:val="007C0DC8"/>
    <w:rsid w:val="007C44AF"/>
    <w:rsid w:val="007C64D5"/>
    <w:rsid w:val="007D2168"/>
    <w:rsid w:val="007D3833"/>
    <w:rsid w:val="007D6E81"/>
    <w:rsid w:val="007E105F"/>
    <w:rsid w:val="007E1221"/>
    <w:rsid w:val="007F0B8E"/>
    <w:rsid w:val="007F2941"/>
    <w:rsid w:val="00800106"/>
    <w:rsid w:val="00802C70"/>
    <w:rsid w:val="008035C0"/>
    <w:rsid w:val="0080395C"/>
    <w:rsid w:val="00804705"/>
    <w:rsid w:val="0080622D"/>
    <w:rsid w:val="00810E0D"/>
    <w:rsid w:val="008139BD"/>
    <w:rsid w:val="00823A56"/>
    <w:rsid w:val="008308CD"/>
    <w:rsid w:val="0083164D"/>
    <w:rsid w:val="00836635"/>
    <w:rsid w:val="0083774F"/>
    <w:rsid w:val="00837AD8"/>
    <w:rsid w:val="00840C70"/>
    <w:rsid w:val="00842964"/>
    <w:rsid w:val="00845412"/>
    <w:rsid w:val="00845510"/>
    <w:rsid w:val="00845E79"/>
    <w:rsid w:val="008521D7"/>
    <w:rsid w:val="00853008"/>
    <w:rsid w:val="00853640"/>
    <w:rsid w:val="00853765"/>
    <w:rsid w:val="00853F64"/>
    <w:rsid w:val="008601F3"/>
    <w:rsid w:val="00860D29"/>
    <w:rsid w:val="00862D83"/>
    <w:rsid w:val="00864FDA"/>
    <w:rsid w:val="00866EF7"/>
    <w:rsid w:val="008708C7"/>
    <w:rsid w:val="00872C94"/>
    <w:rsid w:val="008731C3"/>
    <w:rsid w:val="008751FD"/>
    <w:rsid w:val="00876034"/>
    <w:rsid w:val="0087607A"/>
    <w:rsid w:val="0087650B"/>
    <w:rsid w:val="00877B6C"/>
    <w:rsid w:val="00881A90"/>
    <w:rsid w:val="00885CB0"/>
    <w:rsid w:val="008862E2"/>
    <w:rsid w:val="0089018B"/>
    <w:rsid w:val="0089246E"/>
    <w:rsid w:val="00892C4A"/>
    <w:rsid w:val="00896A2C"/>
    <w:rsid w:val="00897DF2"/>
    <w:rsid w:val="008A0173"/>
    <w:rsid w:val="008A5FC1"/>
    <w:rsid w:val="008A6A75"/>
    <w:rsid w:val="008A77D4"/>
    <w:rsid w:val="008A7AEA"/>
    <w:rsid w:val="008B2D20"/>
    <w:rsid w:val="008B35E6"/>
    <w:rsid w:val="008B5A83"/>
    <w:rsid w:val="008C39A5"/>
    <w:rsid w:val="008C49EE"/>
    <w:rsid w:val="008C53AD"/>
    <w:rsid w:val="008C5BFC"/>
    <w:rsid w:val="008C5F2B"/>
    <w:rsid w:val="008D053D"/>
    <w:rsid w:val="008D1AA5"/>
    <w:rsid w:val="008D417E"/>
    <w:rsid w:val="008E0BE7"/>
    <w:rsid w:val="008E3DB3"/>
    <w:rsid w:val="008E4832"/>
    <w:rsid w:val="008E5E6D"/>
    <w:rsid w:val="008F0043"/>
    <w:rsid w:val="008F44D4"/>
    <w:rsid w:val="00901388"/>
    <w:rsid w:val="0090204E"/>
    <w:rsid w:val="009039A6"/>
    <w:rsid w:val="00904DC0"/>
    <w:rsid w:val="00905BFA"/>
    <w:rsid w:val="00905CD5"/>
    <w:rsid w:val="00911095"/>
    <w:rsid w:val="00912E09"/>
    <w:rsid w:val="00916A4C"/>
    <w:rsid w:val="00916B73"/>
    <w:rsid w:val="0091723B"/>
    <w:rsid w:val="00917799"/>
    <w:rsid w:val="00921FAE"/>
    <w:rsid w:val="00922AB2"/>
    <w:rsid w:val="00926402"/>
    <w:rsid w:val="00926DA2"/>
    <w:rsid w:val="009312CB"/>
    <w:rsid w:val="009313B6"/>
    <w:rsid w:val="00931B3D"/>
    <w:rsid w:val="00935BFA"/>
    <w:rsid w:val="00937A2A"/>
    <w:rsid w:val="009421D7"/>
    <w:rsid w:val="00943045"/>
    <w:rsid w:val="009441BB"/>
    <w:rsid w:val="00944E22"/>
    <w:rsid w:val="00947C9D"/>
    <w:rsid w:val="00951BC2"/>
    <w:rsid w:val="009608BE"/>
    <w:rsid w:val="00961544"/>
    <w:rsid w:val="00963784"/>
    <w:rsid w:val="00965369"/>
    <w:rsid w:val="00965B7A"/>
    <w:rsid w:val="00966425"/>
    <w:rsid w:val="00974E76"/>
    <w:rsid w:val="009778A7"/>
    <w:rsid w:val="00980664"/>
    <w:rsid w:val="00984892"/>
    <w:rsid w:val="009862D7"/>
    <w:rsid w:val="00986BC2"/>
    <w:rsid w:val="00987701"/>
    <w:rsid w:val="00991BB5"/>
    <w:rsid w:val="00992447"/>
    <w:rsid w:val="00992BB1"/>
    <w:rsid w:val="00993488"/>
    <w:rsid w:val="00997F8B"/>
    <w:rsid w:val="009A0D6D"/>
    <w:rsid w:val="009A1CB2"/>
    <w:rsid w:val="009A3EB8"/>
    <w:rsid w:val="009A5B24"/>
    <w:rsid w:val="009B48F0"/>
    <w:rsid w:val="009C0253"/>
    <w:rsid w:val="009C2CED"/>
    <w:rsid w:val="009C4F0D"/>
    <w:rsid w:val="009C60BA"/>
    <w:rsid w:val="009C6154"/>
    <w:rsid w:val="009C70C2"/>
    <w:rsid w:val="009C7246"/>
    <w:rsid w:val="009C79F6"/>
    <w:rsid w:val="009D1F6C"/>
    <w:rsid w:val="009D43A1"/>
    <w:rsid w:val="009E36B3"/>
    <w:rsid w:val="009E4517"/>
    <w:rsid w:val="009E4749"/>
    <w:rsid w:val="009F0CA0"/>
    <w:rsid w:val="009F1CDB"/>
    <w:rsid w:val="009F3ECD"/>
    <w:rsid w:val="009F5715"/>
    <w:rsid w:val="009F6436"/>
    <w:rsid w:val="00A00388"/>
    <w:rsid w:val="00A02AD7"/>
    <w:rsid w:val="00A072A4"/>
    <w:rsid w:val="00A12CA7"/>
    <w:rsid w:val="00A13C8F"/>
    <w:rsid w:val="00A14A9E"/>
    <w:rsid w:val="00A15762"/>
    <w:rsid w:val="00A160DD"/>
    <w:rsid w:val="00A17492"/>
    <w:rsid w:val="00A17F01"/>
    <w:rsid w:val="00A24D7C"/>
    <w:rsid w:val="00A2619C"/>
    <w:rsid w:val="00A314DF"/>
    <w:rsid w:val="00A32F4F"/>
    <w:rsid w:val="00A366AD"/>
    <w:rsid w:val="00A37288"/>
    <w:rsid w:val="00A40D18"/>
    <w:rsid w:val="00A53A24"/>
    <w:rsid w:val="00A550DD"/>
    <w:rsid w:val="00A55535"/>
    <w:rsid w:val="00A55AA6"/>
    <w:rsid w:val="00A5740C"/>
    <w:rsid w:val="00A6327D"/>
    <w:rsid w:val="00A632EA"/>
    <w:rsid w:val="00A67972"/>
    <w:rsid w:val="00A7187B"/>
    <w:rsid w:val="00A71F6E"/>
    <w:rsid w:val="00A72EE6"/>
    <w:rsid w:val="00A766FE"/>
    <w:rsid w:val="00A768D5"/>
    <w:rsid w:val="00A76C0B"/>
    <w:rsid w:val="00A8069E"/>
    <w:rsid w:val="00A829F0"/>
    <w:rsid w:val="00A83EC1"/>
    <w:rsid w:val="00A84226"/>
    <w:rsid w:val="00A84C89"/>
    <w:rsid w:val="00A855F8"/>
    <w:rsid w:val="00A86D5C"/>
    <w:rsid w:val="00A8781B"/>
    <w:rsid w:val="00A92E33"/>
    <w:rsid w:val="00A92F8E"/>
    <w:rsid w:val="00A930F9"/>
    <w:rsid w:val="00A94827"/>
    <w:rsid w:val="00AB0338"/>
    <w:rsid w:val="00AB1ABD"/>
    <w:rsid w:val="00AB1D04"/>
    <w:rsid w:val="00AB300E"/>
    <w:rsid w:val="00AB36BC"/>
    <w:rsid w:val="00AB69D0"/>
    <w:rsid w:val="00AC1762"/>
    <w:rsid w:val="00AC2E88"/>
    <w:rsid w:val="00AC43B8"/>
    <w:rsid w:val="00AC4837"/>
    <w:rsid w:val="00AC53FC"/>
    <w:rsid w:val="00AC736B"/>
    <w:rsid w:val="00AC7F07"/>
    <w:rsid w:val="00AD146F"/>
    <w:rsid w:val="00AD2F7C"/>
    <w:rsid w:val="00AD4A7E"/>
    <w:rsid w:val="00AE0BF3"/>
    <w:rsid w:val="00AE250A"/>
    <w:rsid w:val="00AE4778"/>
    <w:rsid w:val="00AE5299"/>
    <w:rsid w:val="00AF00D7"/>
    <w:rsid w:val="00AF1248"/>
    <w:rsid w:val="00AF4F9B"/>
    <w:rsid w:val="00AF6216"/>
    <w:rsid w:val="00AF73A1"/>
    <w:rsid w:val="00B01CD9"/>
    <w:rsid w:val="00B040EC"/>
    <w:rsid w:val="00B04211"/>
    <w:rsid w:val="00B10C65"/>
    <w:rsid w:val="00B11E32"/>
    <w:rsid w:val="00B14E93"/>
    <w:rsid w:val="00B14EC8"/>
    <w:rsid w:val="00B167BD"/>
    <w:rsid w:val="00B16C23"/>
    <w:rsid w:val="00B16C99"/>
    <w:rsid w:val="00B242EC"/>
    <w:rsid w:val="00B26847"/>
    <w:rsid w:val="00B31F3D"/>
    <w:rsid w:val="00B40EE7"/>
    <w:rsid w:val="00B4389F"/>
    <w:rsid w:val="00B43AFD"/>
    <w:rsid w:val="00B44F0A"/>
    <w:rsid w:val="00B458C5"/>
    <w:rsid w:val="00B45ABF"/>
    <w:rsid w:val="00B509DF"/>
    <w:rsid w:val="00B5140C"/>
    <w:rsid w:val="00B543EA"/>
    <w:rsid w:val="00B5593D"/>
    <w:rsid w:val="00B57397"/>
    <w:rsid w:val="00B60985"/>
    <w:rsid w:val="00B62433"/>
    <w:rsid w:val="00B62568"/>
    <w:rsid w:val="00B6273C"/>
    <w:rsid w:val="00B63BCD"/>
    <w:rsid w:val="00B67DAF"/>
    <w:rsid w:val="00B75BD9"/>
    <w:rsid w:val="00B767B1"/>
    <w:rsid w:val="00B77A11"/>
    <w:rsid w:val="00B80D3A"/>
    <w:rsid w:val="00B82916"/>
    <w:rsid w:val="00B8330E"/>
    <w:rsid w:val="00B83EB2"/>
    <w:rsid w:val="00B84549"/>
    <w:rsid w:val="00B84A07"/>
    <w:rsid w:val="00B90642"/>
    <w:rsid w:val="00B92B2E"/>
    <w:rsid w:val="00B93505"/>
    <w:rsid w:val="00B93CEA"/>
    <w:rsid w:val="00B94F69"/>
    <w:rsid w:val="00B952E2"/>
    <w:rsid w:val="00B96FAF"/>
    <w:rsid w:val="00BA1B37"/>
    <w:rsid w:val="00BA385C"/>
    <w:rsid w:val="00BA713A"/>
    <w:rsid w:val="00BB072D"/>
    <w:rsid w:val="00BB0B7F"/>
    <w:rsid w:val="00BB7BD0"/>
    <w:rsid w:val="00BC1915"/>
    <w:rsid w:val="00BC6156"/>
    <w:rsid w:val="00BC6623"/>
    <w:rsid w:val="00BD1F32"/>
    <w:rsid w:val="00BD415C"/>
    <w:rsid w:val="00BD4500"/>
    <w:rsid w:val="00BD752B"/>
    <w:rsid w:val="00BE0383"/>
    <w:rsid w:val="00BE128F"/>
    <w:rsid w:val="00BE1818"/>
    <w:rsid w:val="00BE260C"/>
    <w:rsid w:val="00BE61DF"/>
    <w:rsid w:val="00BE62E9"/>
    <w:rsid w:val="00BE64F4"/>
    <w:rsid w:val="00BF7FD0"/>
    <w:rsid w:val="00C00C24"/>
    <w:rsid w:val="00C02012"/>
    <w:rsid w:val="00C03F32"/>
    <w:rsid w:val="00C11C81"/>
    <w:rsid w:val="00C12396"/>
    <w:rsid w:val="00C12575"/>
    <w:rsid w:val="00C12763"/>
    <w:rsid w:val="00C14381"/>
    <w:rsid w:val="00C14696"/>
    <w:rsid w:val="00C15744"/>
    <w:rsid w:val="00C17DC6"/>
    <w:rsid w:val="00C216F2"/>
    <w:rsid w:val="00C22B55"/>
    <w:rsid w:val="00C26045"/>
    <w:rsid w:val="00C27113"/>
    <w:rsid w:val="00C27DE0"/>
    <w:rsid w:val="00C43A9D"/>
    <w:rsid w:val="00C4596D"/>
    <w:rsid w:val="00C459AA"/>
    <w:rsid w:val="00C50582"/>
    <w:rsid w:val="00C716A9"/>
    <w:rsid w:val="00C7175E"/>
    <w:rsid w:val="00C72F5C"/>
    <w:rsid w:val="00C74117"/>
    <w:rsid w:val="00C76763"/>
    <w:rsid w:val="00C77810"/>
    <w:rsid w:val="00C77F36"/>
    <w:rsid w:val="00C8656B"/>
    <w:rsid w:val="00C9288F"/>
    <w:rsid w:val="00C931BA"/>
    <w:rsid w:val="00C932A4"/>
    <w:rsid w:val="00C9364B"/>
    <w:rsid w:val="00C94FAA"/>
    <w:rsid w:val="00C9719B"/>
    <w:rsid w:val="00CA0D0A"/>
    <w:rsid w:val="00CB2425"/>
    <w:rsid w:val="00CB3355"/>
    <w:rsid w:val="00CB3DDD"/>
    <w:rsid w:val="00CB3E4E"/>
    <w:rsid w:val="00CC122E"/>
    <w:rsid w:val="00CC3CF7"/>
    <w:rsid w:val="00CC41B3"/>
    <w:rsid w:val="00CC46EB"/>
    <w:rsid w:val="00CC62CA"/>
    <w:rsid w:val="00CD0B95"/>
    <w:rsid w:val="00CD4BBD"/>
    <w:rsid w:val="00CE01EB"/>
    <w:rsid w:val="00CF1C08"/>
    <w:rsid w:val="00CF1F17"/>
    <w:rsid w:val="00CF6A7E"/>
    <w:rsid w:val="00CF6E85"/>
    <w:rsid w:val="00D01445"/>
    <w:rsid w:val="00D01C71"/>
    <w:rsid w:val="00D04D3A"/>
    <w:rsid w:val="00D148EE"/>
    <w:rsid w:val="00D14FA1"/>
    <w:rsid w:val="00D15769"/>
    <w:rsid w:val="00D179B3"/>
    <w:rsid w:val="00D213E3"/>
    <w:rsid w:val="00D2177D"/>
    <w:rsid w:val="00D26F12"/>
    <w:rsid w:val="00D305CF"/>
    <w:rsid w:val="00D33024"/>
    <w:rsid w:val="00D335BE"/>
    <w:rsid w:val="00D42179"/>
    <w:rsid w:val="00D42CAD"/>
    <w:rsid w:val="00D4479C"/>
    <w:rsid w:val="00D45EE8"/>
    <w:rsid w:val="00D47C54"/>
    <w:rsid w:val="00D5075D"/>
    <w:rsid w:val="00D51B02"/>
    <w:rsid w:val="00D51C60"/>
    <w:rsid w:val="00D53741"/>
    <w:rsid w:val="00D53BB7"/>
    <w:rsid w:val="00D541AC"/>
    <w:rsid w:val="00D550A0"/>
    <w:rsid w:val="00D56787"/>
    <w:rsid w:val="00D575F5"/>
    <w:rsid w:val="00D6017D"/>
    <w:rsid w:val="00D6450C"/>
    <w:rsid w:val="00D64678"/>
    <w:rsid w:val="00D65FE6"/>
    <w:rsid w:val="00D6622A"/>
    <w:rsid w:val="00D70299"/>
    <w:rsid w:val="00D73FE7"/>
    <w:rsid w:val="00D7701C"/>
    <w:rsid w:val="00D77F26"/>
    <w:rsid w:val="00D807DB"/>
    <w:rsid w:val="00D8533F"/>
    <w:rsid w:val="00D94C59"/>
    <w:rsid w:val="00D9794B"/>
    <w:rsid w:val="00D979B8"/>
    <w:rsid w:val="00DA0B2E"/>
    <w:rsid w:val="00DA2206"/>
    <w:rsid w:val="00DA4DA1"/>
    <w:rsid w:val="00DA50B3"/>
    <w:rsid w:val="00DA557A"/>
    <w:rsid w:val="00DA5844"/>
    <w:rsid w:val="00DB3F2C"/>
    <w:rsid w:val="00DB4D28"/>
    <w:rsid w:val="00DC1DF4"/>
    <w:rsid w:val="00DC2AF8"/>
    <w:rsid w:val="00DC5D7F"/>
    <w:rsid w:val="00DC6EE6"/>
    <w:rsid w:val="00DC73C2"/>
    <w:rsid w:val="00DD06D4"/>
    <w:rsid w:val="00DD39F9"/>
    <w:rsid w:val="00DD41C2"/>
    <w:rsid w:val="00DD55CC"/>
    <w:rsid w:val="00DD76D0"/>
    <w:rsid w:val="00DE0EEA"/>
    <w:rsid w:val="00DE44F5"/>
    <w:rsid w:val="00DE4691"/>
    <w:rsid w:val="00DE4DF7"/>
    <w:rsid w:val="00DE6A96"/>
    <w:rsid w:val="00DE740A"/>
    <w:rsid w:val="00DF0F16"/>
    <w:rsid w:val="00DF4B71"/>
    <w:rsid w:val="00DF5E36"/>
    <w:rsid w:val="00DF6B68"/>
    <w:rsid w:val="00E026F1"/>
    <w:rsid w:val="00E0682D"/>
    <w:rsid w:val="00E06EE6"/>
    <w:rsid w:val="00E121FE"/>
    <w:rsid w:val="00E132EF"/>
    <w:rsid w:val="00E1672A"/>
    <w:rsid w:val="00E16E61"/>
    <w:rsid w:val="00E25187"/>
    <w:rsid w:val="00E272BD"/>
    <w:rsid w:val="00E30586"/>
    <w:rsid w:val="00E34A70"/>
    <w:rsid w:val="00E35797"/>
    <w:rsid w:val="00E37CA4"/>
    <w:rsid w:val="00E37E9D"/>
    <w:rsid w:val="00E4186B"/>
    <w:rsid w:val="00E45195"/>
    <w:rsid w:val="00E468A8"/>
    <w:rsid w:val="00E51097"/>
    <w:rsid w:val="00E515BC"/>
    <w:rsid w:val="00E53099"/>
    <w:rsid w:val="00E5462E"/>
    <w:rsid w:val="00E60951"/>
    <w:rsid w:val="00E62D9E"/>
    <w:rsid w:val="00E62E58"/>
    <w:rsid w:val="00E65668"/>
    <w:rsid w:val="00E65C3C"/>
    <w:rsid w:val="00E6714B"/>
    <w:rsid w:val="00E67E33"/>
    <w:rsid w:val="00E705A9"/>
    <w:rsid w:val="00E71873"/>
    <w:rsid w:val="00E723A7"/>
    <w:rsid w:val="00E72A78"/>
    <w:rsid w:val="00E73A60"/>
    <w:rsid w:val="00E75961"/>
    <w:rsid w:val="00E82F38"/>
    <w:rsid w:val="00E83E53"/>
    <w:rsid w:val="00E84DB9"/>
    <w:rsid w:val="00E87AF0"/>
    <w:rsid w:val="00E94224"/>
    <w:rsid w:val="00E95764"/>
    <w:rsid w:val="00EA0106"/>
    <w:rsid w:val="00EA1DA6"/>
    <w:rsid w:val="00EA25E9"/>
    <w:rsid w:val="00EB4076"/>
    <w:rsid w:val="00EB5258"/>
    <w:rsid w:val="00EB7BAA"/>
    <w:rsid w:val="00EC028C"/>
    <w:rsid w:val="00EC3720"/>
    <w:rsid w:val="00EC3F85"/>
    <w:rsid w:val="00EC4277"/>
    <w:rsid w:val="00EC476A"/>
    <w:rsid w:val="00EC4F23"/>
    <w:rsid w:val="00ED093D"/>
    <w:rsid w:val="00ED33F8"/>
    <w:rsid w:val="00ED37B2"/>
    <w:rsid w:val="00ED3D25"/>
    <w:rsid w:val="00ED5230"/>
    <w:rsid w:val="00ED57A7"/>
    <w:rsid w:val="00ED62A9"/>
    <w:rsid w:val="00EE1F0E"/>
    <w:rsid w:val="00EE3486"/>
    <w:rsid w:val="00EE452E"/>
    <w:rsid w:val="00EE696C"/>
    <w:rsid w:val="00EF1A6D"/>
    <w:rsid w:val="00EF37C9"/>
    <w:rsid w:val="00EF3D4B"/>
    <w:rsid w:val="00EF6944"/>
    <w:rsid w:val="00EF6CE8"/>
    <w:rsid w:val="00EF70D1"/>
    <w:rsid w:val="00EF7E91"/>
    <w:rsid w:val="00F02513"/>
    <w:rsid w:val="00F05C6C"/>
    <w:rsid w:val="00F1086B"/>
    <w:rsid w:val="00F11910"/>
    <w:rsid w:val="00F13504"/>
    <w:rsid w:val="00F14132"/>
    <w:rsid w:val="00F152CD"/>
    <w:rsid w:val="00F178BA"/>
    <w:rsid w:val="00F17DC0"/>
    <w:rsid w:val="00F20724"/>
    <w:rsid w:val="00F21851"/>
    <w:rsid w:val="00F24D43"/>
    <w:rsid w:val="00F2569F"/>
    <w:rsid w:val="00F25F5F"/>
    <w:rsid w:val="00F26F62"/>
    <w:rsid w:val="00F312CD"/>
    <w:rsid w:val="00F356AC"/>
    <w:rsid w:val="00F35D04"/>
    <w:rsid w:val="00F35E48"/>
    <w:rsid w:val="00F37A62"/>
    <w:rsid w:val="00F41A36"/>
    <w:rsid w:val="00F435E6"/>
    <w:rsid w:val="00F44D3E"/>
    <w:rsid w:val="00F458CA"/>
    <w:rsid w:val="00F46E21"/>
    <w:rsid w:val="00F50E40"/>
    <w:rsid w:val="00F50E71"/>
    <w:rsid w:val="00F513D7"/>
    <w:rsid w:val="00F54E97"/>
    <w:rsid w:val="00F55F5B"/>
    <w:rsid w:val="00F57FDC"/>
    <w:rsid w:val="00F6332D"/>
    <w:rsid w:val="00F6468A"/>
    <w:rsid w:val="00F70023"/>
    <w:rsid w:val="00F7127F"/>
    <w:rsid w:val="00F81EC3"/>
    <w:rsid w:val="00F824DD"/>
    <w:rsid w:val="00F86E67"/>
    <w:rsid w:val="00F905CE"/>
    <w:rsid w:val="00F972CE"/>
    <w:rsid w:val="00F978BD"/>
    <w:rsid w:val="00FA1979"/>
    <w:rsid w:val="00FA1E1C"/>
    <w:rsid w:val="00FA217F"/>
    <w:rsid w:val="00FA6C0F"/>
    <w:rsid w:val="00FB0504"/>
    <w:rsid w:val="00FB15D5"/>
    <w:rsid w:val="00FB2E7B"/>
    <w:rsid w:val="00FB43EE"/>
    <w:rsid w:val="00FB647F"/>
    <w:rsid w:val="00FB6811"/>
    <w:rsid w:val="00FC32E1"/>
    <w:rsid w:val="00FC3BFC"/>
    <w:rsid w:val="00FC3C35"/>
    <w:rsid w:val="00FC3DD9"/>
    <w:rsid w:val="00FC4E5D"/>
    <w:rsid w:val="00FC5C2B"/>
    <w:rsid w:val="00FD16C1"/>
    <w:rsid w:val="00FD371F"/>
    <w:rsid w:val="00FD54D9"/>
    <w:rsid w:val="00FD61AC"/>
    <w:rsid w:val="00FD7B91"/>
    <w:rsid w:val="00FE0E3E"/>
    <w:rsid w:val="00FE2FD1"/>
    <w:rsid w:val="00FE43BB"/>
    <w:rsid w:val="00FE532A"/>
    <w:rsid w:val="00FE623F"/>
    <w:rsid w:val="00FE6AF5"/>
    <w:rsid w:val="00FE6E2D"/>
    <w:rsid w:val="00FF2B14"/>
    <w:rsid w:val="00FF2F0E"/>
    <w:rsid w:val="00FF3ACF"/>
    <w:rsid w:val="00FF3FB7"/>
    <w:rsid w:val="00FF4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91F8B1B-BD57-469F-BC4F-C34DA6EC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3EB2"/>
    <w:rPr>
      <w:sz w:val="24"/>
      <w:szCs w:val="24"/>
    </w:rPr>
  </w:style>
  <w:style w:type="paragraph" w:styleId="berschrift1">
    <w:name w:val="heading 1"/>
    <w:basedOn w:val="Standard"/>
    <w:next w:val="Standard"/>
    <w:link w:val="berschrift1Zchn"/>
    <w:uiPriority w:val="9"/>
    <w:qFormat/>
    <w:rsid w:val="00ED57A7"/>
    <w:pPr>
      <w:keepNext/>
      <w:outlineLvl w:val="0"/>
    </w:pPr>
    <w:rPr>
      <w:rFonts w:ascii="Cambria" w:hAnsi="Cambria"/>
      <w:b/>
      <w:kern w:val="32"/>
      <w:sz w:val="32"/>
      <w:szCs w:val="20"/>
    </w:rPr>
  </w:style>
  <w:style w:type="paragraph" w:styleId="berschrift2">
    <w:name w:val="heading 2"/>
    <w:basedOn w:val="Standard"/>
    <w:next w:val="Standard"/>
    <w:link w:val="berschrift2Zchn"/>
    <w:semiHidden/>
    <w:unhideWhenUsed/>
    <w:qFormat/>
    <w:locked/>
    <w:rsid w:val="00A92F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002C8D"/>
    <w:rPr>
      <w:rFonts w:ascii="Cambria" w:hAnsi="Cambria"/>
      <w:b/>
      <w:kern w:val="32"/>
      <w:sz w:val="32"/>
    </w:rPr>
  </w:style>
  <w:style w:type="paragraph" w:customStyle="1" w:styleId="Absender">
    <w:name w:val="Absender"/>
    <w:basedOn w:val="Standard"/>
    <w:uiPriority w:val="99"/>
    <w:rsid w:val="00B16C23"/>
    <w:pPr>
      <w:keepLines/>
      <w:framePr w:w="2635" w:h="1138" w:wrap="notBeside" w:vAnchor="page" w:hAnchor="margin" w:xAlign="right" w:y="678" w:anchorLock="1"/>
      <w:spacing w:line="200" w:lineRule="atLeast"/>
      <w:ind w:left="840" w:right="-120"/>
    </w:pPr>
    <w:rPr>
      <w:sz w:val="16"/>
    </w:rPr>
  </w:style>
  <w:style w:type="character" w:styleId="Hyperlink">
    <w:name w:val="Hyperlink"/>
    <w:uiPriority w:val="99"/>
    <w:rsid w:val="00B16C23"/>
    <w:rPr>
      <w:color w:val="0000FF"/>
      <w:u w:val="single"/>
    </w:rPr>
  </w:style>
  <w:style w:type="paragraph" w:styleId="Kopfzeile">
    <w:name w:val="header"/>
    <w:basedOn w:val="Standard"/>
    <w:link w:val="KopfzeileZchn"/>
    <w:uiPriority w:val="99"/>
    <w:rsid w:val="00B16C23"/>
    <w:pPr>
      <w:tabs>
        <w:tab w:val="center" w:pos="4536"/>
        <w:tab w:val="right" w:pos="9072"/>
      </w:tabs>
    </w:pPr>
    <w:rPr>
      <w:szCs w:val="20"/>
    </w:rPr>
  </w:style>
  <w:style w:type="character" w:customStyle="1" w:styleId="KopfzeileZchn">
    <w:name w:val="Kopfzeile Zchn"/>
    <w:link w:val="Kopfzeile"/>
    <w:uiPriority w:val="99"/>
    <w:semiHidden/>
    <w:locked/>
    <w:rsid w:val="00002C8D"/>
    <w:rPr>
      <w:sz w:val="24"/>
    </w:rPr>
  </w:style>
  <w:style w:type="paragraph" w:styleId="Fuzeile">
    <w:name w:val="footer"/>
    <w:basedOn w:val="Standard"/>
    <w:link w:val="FuzeileZchn"/>
    <w:rsid w:val="00B16C23"/>
    <w:pPr>
      <w:tabs>
        <w:tab w:val="center" w:pos="4536"/>
        <w:tab w:val="right" w:pos="9072"/>
      </w:tabs>
    </w:pPr>
    <w:rPr>
      <w:szCs w:val="20"/>
    </w:rPr>
  </w:style>
  <w:style w:type="character" w:customStyle="1" w:styleId="FuzeileZchn">
    <w:name w:val="Fußzeile Zchn"/>
    <w:link w:val="Fuzeile"/>
    <w:uiPriority w:val="99"/>
    <w:semiHidden/>
    <w:locked/>
    <w:rsid w:val="00002C8D"/>
    <w:rPr>
      <w:sz w:val="24"/>
    </w:rPr>
  </w:style>
  <w:style w:type="paragraph" w:styleId="Sprechblasentext">
    <w:name w:val="Balloon Text"/>
    <w:basedOn w:val="Standard"/>
    <w:link w:val="SprechblasentextZchn"/>
    <w:uiPriority w:val="99"/>
    <w:semiHidden/>
    <w:rsid w:val="009A1CB2"/>
    <w:rPr>
      <w:sz w:val="2"/>
      <w:szCs w:val="20"/>
    </w:rPr>
  </w:style>
  <w:style w:type="character" w:customStyle="1" w:styleId="SprechblasentextZchn">
    <w:name w:val="Sprechblasentext Zchn"/>
    <w:link w:val="Sprechblasentext"/>
    <w:uiPriority w:val="99"/>
    <w:semiHidden/>
    <w:locked/>
    <w:rsid w:val="00002C8D"/>
    <w:rPr>
      <w:sz w:val="2"/>
    </w:rPr>
  </w:style>
  <w:style w:type="paragraph" w:customStyle="1" w:styleId="bodytext">
    <w:name w:val="bodytext"/>
    <w:basedOn w:val="Standard"/>
    <w:rsid w:val="00256275"/>
    <w:pPr>
      <w:spacing w:before="100" w:beforeAutospacing="1" w:after="100" w:afterAutospacing="1"/>
    </w:pPr>
  </w:style>
  <w:style w:type="character" w:styleId="Kommentarzeichen">
    <w:name w:val="annotation reference"/>
    <w:uiPriority w:val="99"/>
    <w:rsid w:val="006A1249"/>
    <w:rPr>
      <w:sz w:val="16"/>
    </w:rPr>
  </w:style>
  <w:style w:type="paragraph" w:styleId="Kommentartext">
    <w:name w:val="annotation text"/>
    <w:basedOn w:val="Standard"/>
    <w:link w:val="KommentartextZchn"/>
    <w:uiPriority w:val="99"/>
    <w:rsid w:val="006A1249"/>
    <w:rPr>
      <w:sz w:val="20"/>
      <w:szCs w:val="20"/>
    </w:rPr>
  </w:style>
  <w:style w:type="character" w:customStyle="1" w:styleId="KommentartextZchn">
    <w:name w:val="Kommentartext Zchn"/>
    <w:basedOn w:val="Absatz-Standardschriftart"/>
    <w:link w:val="Kommentartext"/>
    <w:uiPriority w:val="99"/>
    <w:locked/>
    <w:rsid w:val="006A1249"/>
  </w:style>
  <w:style w:type="paragraph" w:styleId="Kommentarthema">
    <w:name w:val="annotation subject"/>
    <w:basedOn w:val="Kommentartext"/>
    <w:next w:val="Kommentartext"/>
    <w:link w:val="KommentarthemaZchn"/>
    <w:uiPriority w:val="99"/>
    <w:rsid w:val="006A1249"/>
    <w:rPr>
      <w:b/>
    </w:rPr>
  </w:style>
  <w:style w:type="character" w:customStyle="1" w:styleId="KommentarthemaZchn">
    <w:name w:val="Kommentarthema Zchn"/>
    <w:link w:val="Kommentarthema"/>
    <w:uiPriority w:val="99"/>
    <w:locked/>
    <w:rsid w:val="006A1249"/>
    <w:rPr>
      <w:b/>
    </w:rPr>
  </w:style>
  <w:style w:type="paragraph" w:customStyle="1" w:styleId="Normal11pt">
    <w:name w:val="Normal + 11 pt"/>
    <w:basedOn w:val="Standard"/>
    <w:uiPriority w:val="99"/>
    <w:rsid w:val="00911095"/>
    <w:pPr>
      <w:suppressAutoHyphens/>
      <w:spacing w:line="360" w:lineRule="auto"/>
      <w:jc w:val="both"/>
    </w:pPr>
    <w:rPr>
      <w:rFonts w:ascii="Arial" w:hAnsi="Arial" w:cs="Arial"/>
      <w:sz w:val="22"/>
      <w:szCs w:val="22"/>
      <w:lang w:val="en-US" w:eastAsia="ar-SA"/>
    </w:rPr>
  </w:style>
  <w:style w:type="paragraph" w:styleId="StandardWeb">
    <w:name w:val="Normal (Web)"/>
    <w:basedOn w:val="Standard"/>
    <w:uiPriority w:val="99"/>
    <w:unhideWhenUsed/>
    <w:rsid w:val="007F0B8E"/>
    <w:pPr>
      <w:spacing w:before="100" w:beforeAutospacing="1" w:after="100" w:afterAutospacing="1"/>
    </w:pPr>
  </w:style>
  <w:style w:type="character" w:customStyle="1" w:styleId="berschrift2Zchn">
    <w:name w:val="Überschrift 2 Zchn"/>
    <w:basedOn w:val="Absatz-Standardschriftart"/>
    <w:link w:val="berschrift2"/>
    <w:semiHidden/>
    <w:rsid w:val="00A92F8E"/>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2F7657"/>
    <w:pPr>
      <w:ind w:left="720"/>
      <w:contextualSpacing/>
    </w:pPr>
    <w:rPr>
      <w:rFonts w:ascii="Cambria" w:eastAsia="MS Mincho" w:hAnsi="Cambria"/>
    </w:rPr>
  </w:style>
  <w:style w:type="character" w:customStyle="1" w:styleId="st">
    <w:name w:val="st"/>
    <w:basedOn w:val="Absatz-Standardschriftart"/>
    <w:rsid w:val="00E67E33"/>
  </w:style>
  <w:style w:type="character" w:styleId="Hervorhebung">
    <w:name w:val="Emphasis"/>
    <w:basedOn w:val="Absatz-Standardschriftart"/>
    <w:uiPriority w:val="20"/>
    <w:qFormat/>
    <w:locked/>
    <w:rsid w:val="00E67E33"/>
    <w:rPr>
      <w:i/>
      <w:iCs/>
    </w:rPr>
  </w:style>
  <w:style w:type="paragraph" w:styleId="berarbeitung">
    <w:name w:val="Revision"/>
    <w:hidden/>
    <w:uiPriority w:val="99"/>
    <w:semiHidden/>
    <w:rsid w:val="00EF6944"/>
    <w:rPr>
      <w:sz w:val="24"/>
      <w:szCs w:val="24"/>
    </w:rPr>
  </w:style>
  <w:style w:type="character" w:styleId="Fett">
    <w:name w:val="Strong"/>
    <w:basedOn w:val="Absatz-Standardschriftart"/>
    <w:uiPriority w:val="22"/>
    <w:qFormat/>
    <w:locked/>
    <w:rsid w:val="00EF7E91"/>
    <w:rPr>
      <w:b/>
      <w:bCs/>
    </w:rPr>
  </w:style>
  <w:style w:type="table" w:styleId="Tabellenraster">
    <w:name w:val="Table Grid"/>
    <w:basedOn w:val="NormaleTabelle"/>
    <w:locked/>
    <w:rsid w:val="00CF1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8419">
      <w:marLeft w:val="0"/>
      <w:marRight w:val="0"/>
      <w:marTop w:val="0"/>
      <w:marBottom w:val="0"/>
      <w:divBdr>
        <w:top w:val="none" w:sz="0" w:space="0" w:color="auto"/>
        <w:left w:val="none" w:sz="0" w:space="0" w:color="auto"/>
        <w:bottom w:val="none" w:sz="0" w:space="0" w:color="auto"/>
        <w:right w:val="none" w:sz="0" w:space="0" w:color="auto"/>
      </w:divBdr>
    </w:div>
    <w:div w:id="136848429">
      <w:marLeft w:val="0"/>
      <w:marRight w:val="0"/>
      <w:marTop w:val="0"/>
      <w:marBottom w:val="0"/>
      <w:divBdr>
        <w:top w:val="none" w:sz="0" w:space="0" w:color="auto"/>
        <w:left w:val="none" w:sz="0" w:space="0" w:color="auto"/>
        <w:bottom w:val="none" w:sz="0" w:space="0" w:color="auto"/>
        <w:right w:val="none" w:sz="0" w:space="0" w:color="auto"/>
      </w:divBdr>
      <w:divsChild>
        <w:div w:id="136848430">
          <w:marLeft w:val="0"/>
          <w:marRight w:val="0"/>
          <w:marTop w:val="0"/>
          <w:marBottom w:val="0"/>
          <w:divBdr>
            <w:top w:val="none" w:sz="0" w:space="0" w:color="auto"/>
            <w:left w:val="none" w:sz="0" w:space="0" w:color="auto"/>
            <w:bottom w:val="none" w:sz="0" w:space="0" w:color="auto"/>
            <w:right w:val="none" w:sz="0" w:space="0" w:color="auto"/>
          </w:divBdr>
        </w:div>
      </w:divsChild>
    </w:div>
    <w:div w:id="136848434">
      <w:marLeft w:val="0"/>
      <w:marRight w:val="0"/>
      <w:marTop w:val="0"/>
      <w:marBottom w:val="0"/>
      <w:divBdr>
        <w:top w:val="none" w:sz="0" w:space="0" w:color="auto"/>
        <w:left w:val="none" w:sz="0" w:space="0" w:color="auto"/>
        <w:bottom w:val="none" w:sz="0" w:space="0" w:color="auto"/>
        <w:right w:val="none" w:sz="0" w:space="0" w:color="auto"/>
      </w:divBdr>
    </w:div>
    <w:div w:id="136848436">
      <w:marLeft w:val="0"/>
      <w:marRight w:val="0"/>
      <w:marTop w:val="0"/>
      <w:marBottom w:val="0"/>
      <w:divBdr>
        <w:top w:val="none" w:sz="0" w:space="0" w:color="auto"/>
        <w:left w:val="none" w:sz="0" w:space="0" w:color="auto"/>
        <w:bottom w:val="none" w:sz="0" w:space="0" w:color="auto"/>
        <w:right w:val="none" w:sz="0" w:space="0" w:color="auto"/>
      </w:divBdr>
    </w:div>
    <w:div w:id="136848439">
      <w:marLeft w:val="0"/>
      <w:marRight w:val="0"/>
      <w:marTop w:val="0"/>
      <w:marBottom w:val="0"/>
      <w:divBdr>
        <w:top w:val="none" w:sz="0" w:space="0" w:color="auto"/>
        <w:left w:val="none" w:sz="0" w:space="0" w:color="auto"/>
        <w:bottom w:val="none" w:sz="0" w:space="0" w:color="auto"/>
        <w:right w:val="none" w:sz="0" w:space="0" w:color="auto"/>
      </w:divBdr>
    </w:div>
    <w:div w:id="136848461">
      <w:marLeft w:val="0"/>
      <w:marRight w:val="0"/>
      <w:marTop w:val="0"/>
      <w:marBottom w:val="0"/>
      <w:divBdr>
        <w:top w:val="none" w:sz="0" w:space="0" w:color="auto"/>
        <w:left w:val="none" w:sz="0" w:space="0" w:color="auto"/>
        <w:bottom w:val="none" w:sz="0" w:space="0" w:color="auto"/>
        <w:right w:val="none" w:sz="0" w:space="0" w:color="auto"/>
      </w:divBdr>
    </w:div>
    <w:div w:id="136848477">
      <w:marLeft w:val="0"/>
      <w:marRight w:val="0"/>
      <w:marTop w:val="0"/>
      <w:marBottom w:val="0"/>
      <w:divBdr>
        <w:top w:val="none" w:sz="0" w:space="0" w:color="auto"/>
        <w:left w:val="none" w:sz="0" w:space="0" w:color="auto"/>
        <w:bottom w:val="none" w:sz="0" w:space="0" w:color="auto"/>
        <w:right w:val="none" w:sz="0" w:space="0" w:color="auto"/>
      </w:divBdr>
      <w:divsChild>
        <w:div w:id="136848408">
          <w:marLeft w:val="0"/>
          <w:marRight w:val="0"/>
          <w:marTop w:val="0"/>
          <w:marBottom w:val="0"/>
          <w:divBdr>
            <w:top w:val="none" w:sz="0" w:space="0" w:color="auto"/>
            <w:left w:val="none" w:sz="0" w:space="0" w:color="auto"/>
            <w:bottom w:val="none" w:sz="0" w:space="0" w:color="auto"/>
            <w:right w:val="none" w:sz="0" w:space="0" w:color="auto"/>
          </w:divBdr>
        </w:div>
        <w:div w:id="136848409">
          <w:marLeft w:val="0"/>
          <w:marRight w:val="0"/>
          <w:marTop w:val="0"/>
          <w:marBottom w:val="0"/>
          <w:divBdr>
            <w:top w:val="none" w:sz="0" w:space="0" w:color="auto"/>
            <w:left w:val="none" w:sz="0" w:space="0" w:color="auto"/>
            <w:bottom w:val="none" w:sz="0" w:space="0" w:color="auto"/>
            <w:right w:val="none" w:sz="0" w:space="0" w:color="auto"/>
          </w:divBdr>
        </w:div>
        <w:div w:id="136848410">
          <w:marLeft w:val="0"/>
          <w:marRight w:val="0"/>
          <w:marTop w:val="0"/>
          <w:marBottom w:val="0"/>
          <w:divBdr>
            <w:top w:val="none" w:sz="0" w:space="0" w:color="auto"/>
            <w:left w:val="none" w:sz="0" w:space="0" w:color="auto"/>
            <w:bottom w:val="none" w:sz="0" w:space="0" w:color="auto"/>
            <w:right w:val="none" w:sz="0" w:space="0" w:color="auto"/>
          </w:divBdr>
        </w:div>
        <w:div w:id="136848411">
          <w:marLeft w:val="0"/>
          <w:marRight w:val="0"/>
          <w:marTop w:val="0"/>
          <w:marBottom w:val="0"/>
          <w:divBdr>
            <w:top w:val="none" w:sz="0" w:space="0" w:color="auto"/>
            <w:left w:val="none" w:sz="0" w:space="0" w:color="auto"/>
            <w:bottom w:val="none" w:sz="0" w:space="0" w:color="auto"/>
            <w:right w:val="none" w:sz="0" w:space="0" w:color="auto"/>
          </w:divBdr>
        </w:div>
        <w:div w:id="136848412">
          <w:marLeft w:val="0"/>
          <w:marRight w:val="0"/>
          <w:marTop w:val="0"/>
          <w:marBottom w:val="0"/>
          <w:divBdr>
            <w:top w:val="none" w:sz="0" w:space="0" w:color="auto"/>
            <w:left w:val="none" w:sz="0" w:space="0" w:color="auto"/>
            <w:bottom w:val="none" w:sz="0" w:space="0" w:color="auto"/>
            <w:right w:val="none" w:sz="0" w:space="0" w:color="auto"/>
          </w:divBdr>
        </w:div>
        <w:div w:id="136848413">
          <w:marLeft w:val="0"/>
          <w:marRight w:val="0"/>
          <w:marTop w:val="0"/>
          <w:marBottom w:val="0"/>
          <w:divBdr>
            <w:top w:val="none" w:sz="0" w:space="0" w:color="auto"/>
            <w:left w:val="none" w:sz="0" w:space="0" w:color="auto"/>
            <w:bottom w:val="none" w:sz="0" w:space="0" w:color="auto"/>
            <w:right w:val="none" w:sz="0" w:space="0" w:color="auto"/>
          </w:divBdr>
        </w:div>
        <w:div w:id="136848414">
          <w:marLeft w:val="0"/>
          <w:marRight w:val="0"/>
          <w:marTop w:val="0"/>
          <w:marBottom w:val="0"/>
          <w:divBdr>
            <w:top w:val="none" w:sz="0" w:space="0" w:color="auto"/>
            <w:left w:val="none" w:sz="0" w:space="0" w:color="auto"/>
            <w:bottom w:val="none" w:sz="0" w:space="0" w:color="auto"/>
            <w:right w:val="none" w:sz="0" w:space="0" w:color="auto"/>
          </w:divBdr>
        </w:div>
        <w:div w:id="136848415">
          <w:marLeft w:val="0"/>
          <w:marRight w:val="0"/>
          <w:marTop w:val="0"/>
          <w:marBottom w:val="0"/>
          <w:divBdr>
            <w:top w:val="none" w:sz="0" w:space="0" w:color="auto"/>
            <w:left w:val="none" w:sz="0" w:space="0" w:color="auto"/>
            <w:bottom w:val="none" w:sz="0" w:space="0" w:color="auto"/>
            <w:right w:val="none" w:sz="0" w:space="0" w:color="auto"/>
          </w:divBdr>
        </w:div>
        <w:div w:id="136848416">
          <w:marLeft w:val="0"/>
          <w:marRight w:val="0"/>
          <w:marTop w:val="0"/>
          <w:marBottom w:val="0"/>
          <w:divBdr>
            <w:top w:val="none" w:sz="0" w:space="0" w:color="auto"/>
            <w:left w:val="none" w:sz="0" w:space="0" w:color="auto"/>
            <w:bottom w:val="none" w:sz="0" w:space="0" w:color="auto"/>
            <w:right w:val="none" w:sz="0" w:space="0" w:color="auto"/>
          </w:divBdr>
        </w:div>
        <w:div w:id="136848417">
          <w:marLeft w:val="0"/>
          <w:marRight w:val="0"/>
          <w:marTop w:val="0"/>
          <w:marBottom w:val="0"/>
          <w:divBdr>
            <w:top w:val="none" w:sz="0" w:space="0" w:color="auto"/>
            <w:left w:val="none" w:sz="0" w:space="0" w:color="auto"/>
            <w:bottom w:val="none" w:sz="0" w:space="0" w:color="auto"/>
            <w:right w:val="none" w:sz="0" w:space="0" w:color="auto"/>
          </w:divBdr>
        </w:div>
        <w:div w:id="136848418">
          <w:marLeft w:val="0"/>
          <w:marRight w:val="0"/>
          <w:marTop w:val="0"/>
          <w:marBottom w:val="0"/>
          <w:divBdr>
            <w:top w:val="none" w:sz="0" w:space="0" w:color="auto"/>
            <w:left w:val="none" w:sz="0" w:space="0" w:color="auto"/>
            <w:bottom w:val="none" w:sz="0" w:space="0" w:color="auto"/>
            <w:right w:val="none" w:sz="0" w:space="0" w:color="auto"/>
          </w:divBdr>
        </w:div>
        <w:div w:id="136848420">
          <w:marLeft w:val="0"/>
          <w:marRight w:val="0"/>
          <w:marTop w:val="0"/>
          <w:marBottom w:val="0"/>
          <w:divBdr>
            <w:top w:val="none" w:sz="0" w:space="0" w:color="auto"/>
            <w:left w:val="none" w:sz="0" w:space="0" w:color="auto"/>
            <w:bottom w:val="none" w:sz="0" w:space="0" w:color="auto"/>
            <w:right w:val="none" w:sz="0" w:space="0" w:color="auto"/>
          </w:divBdr>
        </w:div>
        <w:div w:id="136848421">
          <w:marLeft w:val="0"/>
          <w:marRight w:val="0"/>
          <w:marTop w:val="0"/>
          <w:marBottom w:val="0"/>
          <w:divBdr>
            <w:top w:val="none" w:sz="0" w:space="0" w:color="auto"/>
            <w:left w:val="none" w:sz="0" w:space="0" w:color="auto"/>
            <w:bottom w:val="none" w:sz="0" w:space="0" w:color="auto"/>
            <w:right w:val="none" w:sz="0" w:space="0" w:color="auto"/>
          </w:divBdr>
        </w:div>
        <w:div w:id="136848422">
          <w:marLeft w:val="0"/>
          <w:marRight w:val="0"/>
          <w:marTop w:val="0"/>
          <w:marBottom w:val="0"/>
          <w:divBdr>
            <w:top w:val="none" w:sz="0" w:space="0" w:color="auto"/>
            <w:left w:val="none" w:sz="0" w:space="0" w:color="auto"/>
            <w:bottom w:val="none" w:sz="0" w:space="0" w:color="auto"/>
            <w:right w:val="none" w:sz="0" w:space="0" w:color="auto"/>
          </w:divBdr>
        </w:div>
        <w:div w:id="136848423">
          <w:marLeft w:val="0"/>
          <w:marRight w:val="0"/>
          <w:marTop w:val="0"/>
          <w:marBottom w:val="0"/>
          <w:divBdr>
            <w:top w:val="none" w:sz="0" w:space="0" w:color="auto"/>
            <w:left w:val="none" w:sz="0" w:space="0" w:color="auto"/>
            <w:bottom w:val="none" w:sz="0" w:space="0" w:color="auto"/>
            <w:right w:val="none" w:sz="0" w:space="0" w:color="auto"/>
          </w:divBdr>
        </w:div>
        <w:div w:id="136848424">
          <w:marLeft w:val="0"/>
          <w:marRight w:val="0"/>
          <w:marTop w:val="0"/>
          <w:marBottom w:val="0"/>
          <w:divBdr>
            <w:top w:val="none" w:sz="0" w:space="0" w:color="auto"/>
            <w:left w:val="none" w:sz="0" w:space="0" w:color="auto"/>
            <w:bottom w:val="none" w:sz="0" w:space="0" w:color="auto"/>
            <w:right w:val="none" w:sz="0" w:space="0" w:color="auto"/>
          </w:divBdr>
        </w:div>
        <w:div w:id="136848425">
          <w:marLeft w:val="0"/>
          <w:marRight w:val="0"/>
          <w:marTop w:val="0"/>
          <w:marBottom w:val="0"/>
          <w:divBdr>
            <w:top w:val="none" w:sz="0" w:space="0" w:color="auto"/>
            <w:left w:val="none" w:sz="0" w:space="0" w:color="auto"/>
            <w:bottom w:val="none" w:sz="0" w:space="0" w:color="auto"/>
            <w:right w:val="none" w:sz="0" w:space="0" w:color="auto"/>
          </w:divBdr>
        </w:div>
        <w:div w:id="136848426">
          <w:marLeft w:val="0"/>
          <w:marRight w:val="0"/>
          <w:marTop w:val="0"/>
          <w:marBottom w:val="0"/>
          <w:divBdr>
            <w:top w:val="none" w:sz="0" w:space="0" w:color="auto"/>
            <w:left w:val="none" w:sz="0" w:space="0" w:color="auto"/>
            <w:bottom w:val="none" w:sz="0" w:space="0" w:color="auto"/>
            <w:right w:val="none" w:sz="0" w:space="0" w:color="auto"/>
          </w:divBdr>
        </w:div>
        <w:div w:id="136848427">
          <w:marLeft w:val="0"/>
          <w:marRight w:val="0"/>
          <w:marTop w:val="0"/>
          <w:marBottom w:val="0"/>
          <w:divBdr>
            <w:top w:val="none" w:sz="0" w:space="0" w:color="auto"/>
            <w:left w:val="none" w:sz="0" w:space="0" w:color="auto"/>
            <w:bottom w:val="none" w:sz="0" w:space="0" w:color="auto"/>
            <w:right w:val="none" w:sz="0" w:space="0" w:color="auto"/>
          </w:divBdr>
        </w:div>
        <w:div w:id="136848428">
          <w:marLeft w:val="0"/>
          <w:marRight w:val="0"/>
          <w:marTop w:val="0"/>
          <w:marBottom w:val="0"/>
          <w:divBdr>
            <w:top w:val="none" w:sz="0" w:space="0" w:color="auto"/>
            <w:left w:val="none" w:sz="0" w:space="0" w:color="auto"/>
            <w:bottom w:val="none" w:sz="0" w:space="0" w:color="auto"/>
            <w:right w:val="none" w:sz="0" w:space="0" w:color="auto"/>
          </w:divBdr>
        </w:div>
        <w:div w:id="136848431">
          <w:marLeft w:val="0"/>
          <w:marRight w:val="0"/>
          <w:marTop w:val="0"/>
          <w:marBottom w:val="0"/>
          <w:divBdr>
            <w:top w:val="none" w:sz="0" w:space="0" w:color="auto"/>
            <w:left w:val="none" w:sz="0" w:space="0" w:color="auto"/>
            <w:bottom w:val="none" w:sz="0" w:space="0" w:color="auto"/>
            <w:right w:val="none" w:sz="0" w:space="0" w:color="auto"/>
          </w:divBdr>
        </w:div>
        <w:div w:id="136848432">
          <w:marLeft w:val="0"/>
          <w:marRight w:val="0"/>
          <w:marTop w:val="0"/>
          <w:marBottom w:val="0"/>
          <w:divBdr>
            <w:top w:val="none" w:sz="0" w:space="0" w:color="auto"/>
            <w:left w:val="none" w:sz="0" w:space="0" w:color="auto"/>
            <w:bottom w:val="none" w:sz="0" w:space="0" w:color="auto"/>
            <w:right w:val="none" w:sz="0" w:space="0" w:color="auto"/>
          </w:divBdr>
        </w:div>
        <w:div w:id="136848433">
          <w:marLeft w:val="0"/>
          <w:marRight w:val="0"/>
          <w:marTop w:val="0"/>
          <w:marBottom w:val="0"/>
          <w:divBdr>
            <w:top w:val="none" w:sz="0" w:space="0" w:color="auto"/>
            <w:left w:val="none" w:sz="0" w:space="0" w:color="auto"/>
            <w:bottom w:val="none" w:sz="0" w:space="0" w:color="auto"/>
            <w:right w:val="none" w:sz="0" w:space="0" w:color="auto"/>
          </w:divBdr>
        </w:div>
        <w:div w:id="136848435">
          <w:marLeft w:val="0"/>
          <w:marRight w:val="0"/>
          <w:marTop w:val="0"/>
          <w:marBottom w:val="0"/>
          <w:divBdr>
            <w:top w:val="none" w:sz="0" w:space="0" w:color="auto"/>
            <w:left w:val="none" w:sz="0" w:space="0" w:color="auto"/>
            <w:bottom w:val="none" w:sz="0" w:space="0" w:color="auto"/>
            <w:right w:val="none" w:sz="0" w:space="0" w:color="auto"/>
          </w:divBdr>
        </w:div>
        <w:div w:id="136848437">
          <w:marLeft w:val="0"/>
          <w:marRight w:val="0"/>
          <w:marTop w:val="0"/>
          <w:marBottom w:val="0"/>
          <w:divBdr>
            <w:top w:val="none" w:sz="0" w:space="0" w:color="auto"/>
            <w:left w:val="none" w:sz="0" w:space="0" w:color="auto"/>
            <w:bottom w:val="none" w:sz="0" w:space="0" w:color="auto"/>
            <w:right w:val="none" w:sz="0" w:space="0" w:color="auto"/>
          </w:divBdr>
        </w:div>
        <w:div w:id="136848438">
          <w:marLeft w:val="0"/>
          <w:marRight w:val="0"/>
          <w:marTop w:val="0"/>
          <w:marBottom w:val="0"/>
          <w:divBdr>
            <w:top w:val="none" w:sz="0" w:space="0" w:color="auto"/>
            <w:left w:val="none" w:sz="0" w:space="0" w:color="auto"/>
            <w:bottom w:val="none" w:sz="0" w:space="0" w:color="auto"/>
            <w:right w:val="none" w:sz="0" w:space="0" w:color="auto"/>
          </w:divBdr>
        </w:div>
        <w:div w:id="136848440">
          <w:marLeft w:val="0"/>
          <w:marRight w:val="0"/>
          <w:marTop w:val="0"/>
          <w:marBottom w:val="0"/>
          <w:divBdr>
            <w:top w:val="none" w:sz="0" w:space="0" w:color="auto"/>
            <w:left w:val="none" w:sz="0" w:space="0" w:color="auto"/>
            <w:bottom w:val="none" w:sz="0" w:space="0" w:color="auto"/>
            <w:right w:val="none" w:sz="0" w:space="0" w:color="auto"/>
          </w:divBdr>
        </w:div>
        <w:div w:id="136848441">
          <w:marLeft w:val="0"/>
          <w:marRight w:val="0"/>
          <w:marTop w:val="0"/>
          <w:marBottom w:val="0"/>
          <w:divBdr>
            <w:top w:val="none" w:sz="0" w:space="0" w:color="auto"/>
            <w:left w:val="none" w:sz="0" w:space="0" w:color="auto"/>
            <w:bottom w:val="none" w:sz="0" w:space="0" w:color="auto"/>
            <w:right w:val="none" w:sz="0" w:space="0" w:color="auto"/>
          </w:divBdr>
        </w:div>
        <w:div w:id="136848442">
          <w:marLeft w:val="0"/>
          <w:marRight w:val="0"/>
          <w:marTop w:val="0"/>
          <w:marBottom w:val="0"/>
          <w:divBdr>
            <w:top w:val="none" w:sz="0" w:space="0" w:color="auto"/>
            <w:left w:val="none" w:sz="0" w:space="0" w:color="auto"/>
            <w:bottom w:val="none" w:sz="0" w:space="0" w:color="auto"/>
            <w:right w:val="none" w:sz="0" w:space="0" w:color="auto"/>
          </w:divBdr>
        </w:div>
        <w:div w:id="136848443">
          <w:marLeft w:val="0"/>
          <w:marRight w:val="0"/>
          <w:marTop w:val="0"/>
          <w:marBottom w:val="0"/>
          <w:divBdr>
            <w:top w:val="none" w:sz="0" w:space="0" w:color="auto"/>
            <w:left w:val="none" w:sz="0" w:space="0" w:color="auto"/>
            <w:bottom w:val="none" w:sz="0" w:space="0" w:color="auto"/>
            <w:right w:val="none" w:sz="0" w:space="0" w:color="auto"/>
          </w:divBdr>
        </w:div>
        <w:div w:id="136848444">
          <w:marLeft w:val="0"/>
          <w:marRight w:val="0"/>
          <w:marTop w:val="0"/>
          <w:marBottom w:val="0"/>
          <w:divBdr>
            <w:top w:val="none" w:sz="0" w:space="0" w:color="auto"/>
            <w:left w:val="none" w:sz="0" w:space="0" w:color="auto"/>
            <w:bottom w:val="none" w:sz="0" w:space="0" w:color="auto"/>
            <w:right w:val="none" w:sz="0" w:space="0" w:color="auto"/>
          </w:divBdr>
        </w:div>
        <w:div w:id="136848445">
          <w:marLeft w:val="0"/>
          <w:marRight w:val="0"/>
          <w:marTop w:val="0"/>
          <w:marBottom w:val="0"/>
          <w:divBdr>
            <w:top w:val="none" w:sz="0" w:space="0" w:color="auto"/>
            <w:left w:val="none" w:sz="0" w:space="0" w:color="auto"/>
            <w:bottom w:val="none" w:sz="0" w:space="0" w:color="auto"/>
            <w:right w:val="none" w:sz="0" w:space="0" w:color="auto"/>
          </w:divBdr>
        </w:div>
        <w:div w:id="136848446">
          <w:marLeft w:val="0"/>
          <w:marRight w:val="0"/>
          <w:marTop w:val="0"/>
          <w:marBottom w:val="0"/>
          <w:divBdr>
            <w:top w:val="none" w:sz="0" w:space="0" w:color="auto"/>
            <w:left w:val="none" w:sz="0" w:space="0" w:color="auto"/>
            <w:bottom w:val="none" w:sz="0" w:space="0" w:color="auto"/>
            <w:right w:val="none" w:sz="0" w:space="0" w:color="auto"/>
          </w:divBdr>
        </w:div>
        <w:div w:id="136848447">
          <w:marLeft w:val="0"/>
          <w:marRight w:val="0"/>
          <w:marTop w:val="0"/>
          <w:marBottom w:val="0"/>
          <w:divBdr>
            <w:top w:val="none" w:sz="0" w:space="0" w:color="auto"/>
            <w:left w:val="none" w:sz="0" w:space="0" w:color="auto"/>
            <w:bottom w:val="none" w:sz="0" w:space="0" w:color="auto"/>
            <w:right w:val="none" w:sz="0" w:space="0" w:color="auto"/>
          </w:divBdr>
        </w:div>
        <w:div w:id="136848448">
          <w:marLeft w:val="0"/>
          <w:marRight w:val="0"/>
          <w:marTop w:val="0"/>
          <w:marBottom w:val="0"/>
          <w:divBdr>
            <w:top w:val="none" w:sz="0" w:space="0" w:color="auto"/>
            <w:left w:val="none" w:sz="0" w:space="0" w:color="auto"/>
            <w:bottom w:val="none" w:sz="0" w:space="0" w:color="auto"/>
            <w:right w:val="none" w:sz="0" w:space="0" w:color="auto"/>
          </w:divBdr>
        </w:div>
        <w:div w:id="136848449">
          <w:marLeft w:val="0"/>
          <w:marRight w:val="0"/>
          <w:marTop w:val="0"/>
          <w:marBottom w:val="0"/>
          <w:divBdr>
            <w:top w:val="none" w:sz="0" w:space="0" w:color="auto"/>
            <w:left w:val="none" w:sz="0" w:space="0" w:color="auto"/>
            <w:bottom w:val="none" w:sz="0" w:space="0" w:color="auto"/>
            <w:right w:val="none" w:sz="0" w:space="0" w:color="auto"/>
          </w:divBdr>
        </w:div>
        <w:div w:id="136848450">
          <w:marLeft w:val="0"/>
          <w:marRight w:val="0"/>
          <w:marTop w:val="0"/>
          <w:marBottom w:val="0"/>
          <w:divBdr>
            <w:top w:val="none" w:sz="0" w:space="0" w:color="auto"/>
            <w:left w:val="none" w:sz="0" w:space="0" w:color="auto"/>
            <w:bottom w:val="none" w:sz="0" w:space="0" w:color="auto"/>
            <w:right w:val="none" w:sz="0" w:space="0" w:color="auto"/>
          </w:divBdr>
        </w:div>
        <w:div w:id="136848451">
          <w:marLeft w:val="0"/>
          <w:marRight w:val="0"/>
          <w:marTop w:val="0"/>
          <w:marBottom w:val="0"/>
          <w:divBdr>
            <w:top w:val="none" w:sz="0" w:space="0" w:color="auto"/>
            <w:left w:val="none" w:sz="0" w:space="0" w:color="auto"/>
            <w:bottom w:val="none" w:sz="0" w:space="0" w:color="auto"/>
            <w:right w:val="none" w:sz="0" w:space="0" w:color="auto"/>
          </w:divBdr>
        </w:div>
        <w:div w:id="136848452">
          <w:marLeft w:val="0"/>
          <w:marRight w:val="0"/>
          <w:marTop w:val="0"/>
          <w:marBottom w:val="0"/>
          <w:divBdr>
            <w:top w:val="none" w:sz="0" w:space="0" w:color="auto"/>
            <w:left w:val="none" w:sz="0" w:space="0" w:color="auto"/>
            <w:bottom w:val="none" w:sz="0" w:space="0" w:color="auto"/>
            <w:right w:val="none" w:sz="0" w:space="0" w:color="auto"/>
          </w:divBdr>
        </w:div>
        <w:div w:id="136848453">
          <w:marLeft w:val="0"/>
          <w:marRight w:val="0"/>
          <w:marTop w:val="0"/>
          <w:marBottom w:val="0"/>
          <w:divBdr>
            <w:top w:val="none" w:sz="0" w:space="0" w:color="auto"/>
            <w:left w:val="none" w:sz="0" w:space="0" w:color="auto"/>
            <w:bottom w:val="none" w:sz="0" w:space="0" w:color="auto"/>
            <w:right w:val="none" w:sz="0" w:space="0" w:color="auto"/>
          </w:divBdr>
        </w:div>
        <w:div w:id="136848454">
          <w:marLeft w:val="0"/>
          <w:marRight w:val="0"/>
          <w:marTop w:val="0"/>
          <w:marBottom w:val="0"/>
          <w:divBdr>
            <w:top w:val="none" w:sz="0" w:space="0" w:color="auto"/>
            <w:left w:val="none" w:sz="0" w:space="0" w:color="auto"/>
            <w:bottom w:val="none" w:sz="0" w:space="0" w:color="auto"/>
            <w:right w:val="none" w:sz="0" w:space="0" w:color="auto"/>
          </w:divBdr>
        </w:div>
        <w:div w:id="136848455">
          <w:marLeft w:val="0"/>
          <w:marRight w:val="0"/>
          <w:marTop w:val="0"/>
          <w:marBottom w:val="0"/>
          <w:divBdr>
            <w:top w:val="none" w:sz="0" w:space="0" w:color="auto"/>
            <w:left w:val="none" w:sz="0" w:space="0" w:color="auto"/>
            <w:bottom w:val="none" w:sz="0" w:space="0" w:color="auto"/>
            <w:right w:val="none" w:sz="0" w:space="0" w:color="auto"/>
          </w:divBdr>
        </w:div>
        <w:div w:id="136848456">
          <w:marLeft w:val="0"/>
          <w:marRight w:val="0"/>
          <w:marTop w:val="0"/>
          <w:marBottom w:val="0"/>
          <w:divBdr>
            <w:top w:val="none" w:sz="0" w:space="0" w:color="auto"/>
            <w:left w:val="none" w:sz="0" w:space="0" w:color="auto"/>
            <w:bottom w:val="none" w:sz="0" w:space="0" w:color="auto"/>
            <w:right w:val="none" w:sz="0" w:space="0" w:color="auto"/>
          </w:divBdr>
        </w:div>
        <w:div w:id="136848457">
          <w:marLeft w:val="0"/>
          <w:marRight w:val="0"/>
          <w:marTop w:val="0"/>
          <w:marBottom w:val="0"/>
          <w:divBdr>
            <w:top w:val="none" w:sz="0" w:space="0" w:color="auto"/>
            <w:left w:val="none" w:sz="0" w:space="0" w:color="auto"/>
            <w:bottom w:val="none" w:sz="0" w:space="0" w:color="auto"/>
            <w:right w:val="none" w:sz="0" w:space="0" w:color="auto"/>
          </w:divBdr>
        </w:div>
        <w:div w:id="136848458">
          <w:marLeft w:val="0"/>
          <w:marRight w:val="0"/>
          <w:marTop w:val="0"/>
          <w:marBottom w:val="0"/>
          <w:divBdr>
            <w:top w:val="none" w:sz="0" w:space="0" w:color="auto"/>
            <w:left w:val="none" w:sz="0" w:space="0" w:color="auto"/>
            <w:bottom w:val="none" w:sz="0" w:space="0" w:color="auto"/>
            <w:right w:val="none" w:sz="0" w:space="0" w:color="auto"/>
          </w:divBdr>
        </w:div>
        <w:div w:id="136848459">
          <w:marLeft w:val="0"/>
          <w:marRight w:val="0"/>
          <w:marTop w:val="0"/>
          <w:marBottom w:val="0"/>
          <w:divBdr>
            <w:top w:val="none" w:sz="0" w:space="0" w:color="auto"/>
            <w:left w:val="none" w:sz="0" w:space="0" w:color="auto"/>
            <w:bottom w:val="none" w:sz="0" w:space="0" w:color="auto"/>
            <w:right w:val="none" w:sz="0" w:space="0" w:color="auto"/>
          </w:divBdr>
        </w:div>
        <w:div w:id="136848460">
          <w:marLeft w:val="0"/>
          <w:marRight w:val="0"/>
          <w:marTop w:val="0"/>
          <w:marBottom w:val="0"/>
          <w:divBdr>
            <w:top w:val="none" w:sz="0" w:space="0" w:color="auto"/>
            <w:left w:val="none" w:sz="0" w:space="0" w:color="auto"/>
            <w:bottom w:val="none" w:sz="0" w:space="0" w:color="auto"/>
            <w:right w:val="none" w:sz="0" w:space="0" w:color="auto"/>
          </w:divBdr>
        </w:div>
        <w:div w:id="136848462">
          <w:marLeft w:val="0"/>
          <w:marRight w:val="0"/>
          <w:marTop w:val="0"/>
          <w:marBottom w:val="0"/>
          <w:divBdr>
            <w:top w:val="none" w:sz="0" w:space="0" w:color="auto"/>
            <w:left w:val="none" w:sz="0" w:space="0" w:color="auto"/>
            <w:bottom w:val="none" w:sz="0" w:space="0" w:color="auto"/>
            <w:right w:val="none" w:sz="0" w:space="0" w:color="auto"/>
          </w:divBdr>
        </w:div>
        <w:div w:id="136848463">
          <w:marLeft w:val="0"/>
          <w:marRight w:val="0"/>
          <w:marTop w:val="0"/>
          <w:marBottom w:val="0"/>
          <w:divBdr>
            <w:top w:val="none" w:sz="0" w:space="0" w:color="auto"/>
            <w:left w:val="none" w:sz="0" w:space="0" w:color="auto"/>
            <w:bottom w:val="none" w:sz="0" w:space="0" w:color="auto"/>
            <w:right w:val="none" w:sz="0" w:space="0" w:color="auto"/>
          </w:divBdr>
        </w:div>
        <w:div w:id="136848464">
          <w:marLeft w:val="0"/>
          <w:marRight w:val="0"/>
          <w:marTop w:val="0"/>
          <w:marBottom w:val="0"/>
          <w:divBdr>
            <w:top w:val="none" w:sz="0" w:space="0" w:color="auto"/>
            <w:left w:val="none" w:sz="0" w:space="0" w:color="auto"/>
            <w:bottom w:val="none" w:sz="0" w:space="0" w:color="auto"/>
            <w:right w:val="none" w:sz="0" w:space="0" w:color="auto"/>
          </w:divBdr>
        </w:div>
        <w:div w:id="136848465">
          <w:marLeft w:val="0"/>
          <w:marRight w:val="0"/>
          <w:marTop w:val="0"/>
          <w:marBottom w:val="0"/>
          <w:divBdr>
            <w:top w:val="none" w:sz="0" w:space="0" w:color="auto"/>
            <w:left w:val="none" w:sz="0" w:space="0" w:color="auto"/>
            <w:bottom w:val="none" w:sz="0" w:space="0" w:color="auto"/>
            <w:right w:val="none" w:sz="0" w:space="0" w:color="auto"/>
          </w:divBdr>
        </w:div>
        <w:div w:id="136848466">
          <w:marLeft w:val="0"/>
          <w:marRight w:val="0"/>
          <w:marTop w:val="0"/>
          <w:marBottom w:val="0"/>
          <w:divBdr>
            <w:top w:val="none" w:sz="0" w:space="0" w:color="auto"/>
            <w:left w:val="none" w:sz="0" w:space="0" w:color="auto"/>
            <w:bottom w:val="none" w:sz="0" w:space="0" w:color="auto"/>
            <w:right w:val="none" w:sz="0" w:space="0" w:color="auto"/>
          </w:divBdr>
        </w:div>
        <w:div w:id="136848467">
          <w:marLeft w:val="0"/>
          <w:marRight w:val="0"/>
          <w:marTop w:val="0"/>
          <w:marBottom w:val="0"/>
          <w:divBdr>
            <w:top w:val="none" w:sz="0" w:space="0" w:color="auto"/>
            <w:left w:val="none" w:sz="0" w:space="0" w:color="auto"/>
            <w:bottom w:val="none" w:sz="0" w:space="0" w:color="auto"/>
            <w:right w:val="none" w:sz="0" w:space="0" w:color="auto"/>
          </w:divBdr>
        </w:div>
        <w:div w:id="136848468">
          <w:marLeft w:val="0"/>
          <w:marRight w:val="0"/>
          <w:marTop w:val="0"/>
          <w:marBottom w:val="0"/>
          <w:divBdr>
            <w:top w:val="none" w:sz="0" w:space="0" w:color="auto"/>
            <w:left w:val="none" w:sz="0" w:space="0" w:color="auto"/>
            <w:bottom w:val="none" w:sz="0" w:space="0" w:color="auto"/>
            <w:right w:val="none" w:sz="0" w:space="0" w:color="auto"/>
          </w:divBdr>
        </w:div>
        <w:div w:id="136848469">
          <w:marLeft w:val="0"/>
          <w:marRight w:val="0"/>
          <w:marTop w:val="0"/>
          <w:marBottom w:val="0"/>
          <w:divBdr>
            <w:top w:val="none" w:sz="0" w:space="0" w:color="auto"/>
            <w:left w:val="none" w:sz="0" w:space="0" w:color="auto"/>
            <w:bottom w:val="none" w:sz="0" w:space="0" w:color="auto"/>
            <w:right w:val="none" w:sz="0" w:space="0" w:color="auto"/>
          </w:divBdr>
        </w:div>
        <w:div w:id="136848470">
          <w:marLeft w:val="0"/>
          <w:marRight w:val="0"/>
          <w:marTop w:val="0"/>
          <w:marBottom w:val="0"/>
          <w:divBdr>
            <w:top w:val="none" w:sz="0" w:space="0" w:color="auto"/>
            <w:left w:val="none" w:sz="0" w:space="0" w:color="auto"/>
            <w:bottom w:val="none" w:sz="0" w:space="0" w:color="auto"/>
            <w:right w:val="none" w:sz="0" w:space="0" w:color="auto"/>
          </w:divBdr>
        </w:div>
        <w:div w:id="136848471">
          <w:marLeft w:val="0"/>
          <w:marRight w:val="0"/>
          <w:marTop w:val="0"/>
          <w:marBottom w:val="0"/>
          <w:divBdr>
            <w:top w:val="none" w:sz="0" w:space="0" w:color="auto"/>
            <w:left w:val="none" w:sz="0" w:space="0" w:color="auto"/>
            <w:bottom w:val="none" w:sz="0" w:space="0" w:color="auto"/>
            <w:right w:val="none" w:sz="0" w:space="0" w:color="auto"/>
          </w:divBdr>
        </w:div>
        <w:div w:id="136848472">
          <w:marLeft w:val="0"/>
          <w:marRight w:val="0"/>
          <w:marTop w:val="0"/>
          <w:marBottom w:val="0"/>
          <w:divBdr>
            <w:top w:val="none" w:sz="0" w:space="0" w:color="auto"/>
            <w:left w:val="none" w:sz="0" w:space="0" w:color="auto"/>
            <w:bottom w:val="none" w:sz="0" w:space="0" w:color="auto"/>
            <w:right w:val="none" w:sz="0" w:space="0" w:color="auto"/>
          </w:divBdr>
        </w:div>
        <w:div w:id="136848473">
          <w:marLeft w:val="0"/>
          <w:marRight w:val="0"/>
          <w:marTop w:val="0"/>
          <w:marBottom w:val="0"/>
          <w:divBdr>
            <w:top w:val="none" w:sz="0" w:space="0" w:color="auto"/>
            <w:left w:val="none" w:sz="0" w:space="0" w:color="auto"/>
            <w:bottom w:val="none" w:sz="0" w:space="0" w:color="auto"/>
            <w:right w:val="none" w:sz="0" w:space="0" w:color="auto"/>
          </w:divBdr>
        </w:div>
        <w:div w:id="136848474">
          <w:marLeft w:val="0"/>
          <w:marRight w:val="0"/>
          <w:marTop w:val="0"/>
          <w:marBottom w:val="0"/>
          <w:divBdr>
            <w:top w:val="none" w:sz="0" w:space="0" w:color="auto"/>
            <w:left w:val="none" w:sz="0" w:space="0" w:color="auto"/>
            <w:bottom w:val="none" w:sz="0" w:space="0" w:color="auto"/>
            <w:right w:val="none" w:sz="0" w:space="0" w:color="auto"/>
          </w:divBdr>
        </w:div>
        <w:div w:id="136848475">
          <w:marLeft w:val="0"/>
          <w:marRight w:val="0"/>
          <w:marTop w:val="0"/>
          <w:marBottom w:val="0"/>
          <w:divBdr>
            <w:top w:val="none" w:sz="0" w:space="0" w:color="auto"/>
            <w:left w:val="none" w:sz="0" w:space="0" w:color="auto"/>
            <w:bottom w:val="none" w:sz="0" w:space="0" w:color="auto"/>
            <w:right w:val="none" w:sz="0" w:space="0" w:color="auto"/>
          </w:divBdr>
        </w:div>
        <w:div w:id="136848476">
          <w:marLeft w:val="0"/>
          <w:marRight w:val="0"/>
          <w:marTop w:val="0"/>
          <w:marBottom w:val="0"/>
          <w:divBdr>
            <w:top w:val="none" w:sz="0" w:space="0" w:color="auto"/>
            <w:left w:val="none" w:sz="0" w:space="0" w:color="auto"/>
            <w:bottom w:val="none" w:sz="0" w:space="0" w:color="auto"/>
            <w:right w:val="none" w:sz="0" w:space="0" w:color="auto"/>
          </w:divBdr>
        </w:div>
        <w:div w:id="136848478">
          <w:marLeft w:val="0"/>
          <w:marRight w:val="0"/>
          <w:marTop w:val="0"/>
          <w:marBottom w:val="0"/>
          <w:divBdr>
            <w:top w:val="none" w:sz="0" w:space="0" w:color="auto"/>
            <w:left w:val="none" w:sz="0" w:space="0" w:color="auto"/>
            <w:bottom w:val="none" w:sz="0" w:space="0" w:color="auto"/>
            <w:right w:val="none" w:sz="0" w:space="0" w:color="auto"/>
          </w:divBdr>
        </w:div>
        <w:div w:id="136848479">
          <w:marLeft w:val="0"/>
          <w:marRight w:val="0"/>
          <w:marTop w:val="0"/>
          <w:marBottom w:val="0"/>
          <w:divBdr>
            <w:top w:val="none" w:sz="0" w:space="0" w:color="auto"/>
            <w:left w:val="none" w:sz="0" w:space="0" w:color="auto"/>
            <w:bottom w:val="none" w:sz="0" w:space="0" w:color="auto"/>
            <w:right w:val="none" w:sz="0" w:space="0" w:color="auto"/>
          </w:divBdr>
        </w:div>
      </w:divsChild>
    </w:div>
    <w:div w:id="216674011">
      <w:bodyDiv w:val="1"/>
      <w:marLeft w:val="0"/>
      <w:marRight w:val="0"/>
      <w:marTop w:val="0"/>
      <w:marBottom w:val="0"/>
      <w:divBdr>
        <w:top w:val="none" w:sz="0" w:space="0" w:color="auto"/>
        <w:left w:val="none" w:sz="0" w:space="0" w:color="auto"/>
        <w:bottom w:val="none" w:sz="0" w:space="0" w:color="auto"/>
        <w:right w:val="none" w:sz="0" w:space="0" w:color="auto"/>
      </w:divBdr>
    </w:div>
    <w:div w:id="1099717922">
      <w:bodyDiv w:val="1"/>
      <w:marLeft w:val="0"/>
      <w:marRight w:val="0"/>
      <w:marTop w:val="0"/>
      <w:marBottom w:val="0"/>
      <w:divBdr>
        <w:top w:val="none" w:sz="0" w:space="0" w:color="auto"/>
        <w:left w:val="none" w:sz="0" w:space="0" w:color="auto"/>
        <w:bottom w:val="none" w:sz="0" w:space="0" w:color="auto"/>
        <w:right w:val="none" w:sz="0" w:space="0" w:color="auto"/>
      </w:divBdr>
    </w:div>
    <w:div w:id="1192720735">
      <w:bodyDiv w:val="1"/>
      <w:marLeft w:val="0"/>
      <w:marRight w:val="0"/>
      <w:marTop w:val="0"/>
      <w:marBottom w:val="0"/>
      <w:divBdr>
        <w:top w:val="none" w:sz="0" w:space="0" w:color="auto"/>
        <w:left w:val="none" w:sz="0" w:space="0" w:color="auto"/>
        <w:bottom w:val="none" w:sz="0" w:space="0" w:color="auto"/>
        <w:right w:val="none" w:sz="0" w:space="0" w:color="auto"/>
      </w:divBdr>
    </w:div>
    <w:div w:id="1230071175">
      <w:bodyDiv w:val="1"/>
      <w:marLeft w:val="0"/>
      <w:marRight w:val="0"/>
      <w:marTop w:val="0"/>
      <w:marBottom w:val="0"/>
      <w:divBdr>
        <w:top w:val="none" w:sz="0" w:space="0" w:color="auto"/>
        <w:left w:val="none" w:sz="0" w:space="0" w:color="auto"/>
        <w:bottom w:val="none" w:sz="0" w:space="0" w:color="auto"/>
        <w:right w:val="none" w:sz="0" w:space="0" w:color="auto"/>
      </w:divBdr>
    </w:div>
    <w:div w:id="1644311653">
      <w:bodyDiv w:val="1"/>
      <w:marLeft w:val="0"/>
      <w:marRight w:val="0"/>
      <w:marTop w:val="0"/>
      <w:marBottom w:val="0"/>
      <w:divBdr>
        <w:top w:val="none" w:sz="0" w:space="0" w:color="auto"/>
        <w:left w:val="none" w:sz="0" w:space="0" w:color="auto"/>
        <w:bottom w:val="none" w:sz="0" w:space="0" w:color="auto"/>
        <w:right w:val="none" w:sz="0" w:space="0" w:color="auto"/>
      </w:divBdr>
    </w:div>
    <w:div w:id="1815871710">
      <w:bodyDiv w:val="1"/>
      <w:marLeft w:val="0"/>
      <w:marRight w:val="0"/>
      <w:marTop w:val="0"/>
      <w:marBottom w:val="0"/>
      <w:divBdr>
        <w:top w:val="none" w:sz="0" w:space="0" w:color="auto"/>
        <w:left w:val="none" w:sz="0" w:space="0" w:color="auto"/>
        <w:bottom w:val="none" w:sz="0" w:space="0" w:color="auto"/>
        <w:right w:val="none" w:sz="0" w:space="0" w:color="auto"/>
      </w:divBdr>
    </w:div>
    <w:div w:id="1973367744">
      <w:bodyDiv w:val="1"/>
      <w:marLeft w:val="0"/>
      <w:marRight w:val="0"/>
      <w:marTop w:val="0"/>
      <w:marBottom w:val="0"/>
      <w:divBdr>
        <w:top w:val="none" w:sz="0" w:space="0" w:color="auto"/>
        <w:left w:val="none" w:sz="0" w:space="0" w:color="auto"/>
        <w:bottom w:val="none" w:sz="0" w:space="0" w:color="auto"/>
        <w:right w:val="none" w:sz="0" w:space="0" w:color="auto"/>
      </w:divBdr>
    </w:div>
    <w:div w:id="2102094156">
      <w:bodyDiv w:val="1"/>
      <w:marLeft w:val="0"/>
      <w:marRight w:val="0"/>
      <w:marTop w:val="0"/>
      <w:marBottom w:val="0"/>
      <w:divBdr>
        <w:top w:val="none" w:sz="0" w:space="0" w:color="auto"/>
        <w:left w:val="none" w:sz="0" w:space="0" w:color="auto"/>
        <w:bottom w:val="none" w:sz="0" w:space="0" w:color="auto"/>
        <w:right w:val="none" w:sz="0" w:space="0" w:color="auto"/>
      </w:divBdr>
      <w:divsChild>
        <w:div w:id="2039354286">
          <w:marLeft w:val="0"/>
          <w:marRight w:val="0"/>
          <w:marTop w:val="0"/>
          <w:marBottom w:val="0"/>
          <w:divBdr>
            <w:top w:val="none" w:sz="0" w:space="0" w:color="auto"/>
            <w:left w:val="none" w:sz="0" w:space="0" w:color="auto"/>
            <w:bottom w:val="none" w:sz="0" w:space="0" w:color="auto"/>
            <w:right w:val="none" w:sz="0" w:space="0" w:color="auto"/>
          </w:divBdr>
        </w:div>
        <w:div w:id="2116098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micron.de/innotrans-security-2016"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lent.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omgmbh.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icrosens.com/" TargetMode="External"/><Relationship Id="rId4" Type="http://schemas.openxmlformats.org/officeDocument/2006/relationships/settings" Target="settings.xml"/><Relationship Id="rId9" Type="http://schemas.openxmlformats.org/officeDocument/2006/relationships/hyperlink" Target="http://www.euromicron-deutschland.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775CD-EE90-4F67-BEF4-F684D328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7575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Pressemitteilung</vt:lpstr>
    </vt:vector>
  </TitlesOfParts>
  <Company>telent</Company>
  <LinksUpToDate>false</LinksUpToDate>
  <CharactersWithSpaces>8693</CharactersWithSpaces>
  <SharedDoc>false</SharedDoc>
  <HLinks>
    <vt:vector size="36" baseType="variant">
      <vt:variant>
        <vt:i4>4915284</vt:i4>
      </vt:variant>
      <vt:variant>
        <vt:i4>15</vt:i4>
      </vt:variant>
      <vt:variant>
        <vt:i4>0</vt:i4>
      </vt:variant>
      <vt:variant>
        <vt:i4>5</vt:i4>
      </vt:variant>
      <vt:variant>
        <vt:lpwstr>http://www.euromicron-deutschland.de/</vt:lpwstr>
      </vt:variant>
      <vt:variant>
        <vt:lpwstr/>
      </vt:variant>
      <vt:variant>
        <vt:i4>1441883</vt:i4>
      </vt:variant>
      <vt:variant>
        <vt:i4>12</vt:i4>
      </vt:variant>
      <vt:variant>
        <vt:i4>0</vt:i4>
      </vt:variant>
      <vt:variant>
        <vt:i4>5</vt:i4>
      </vt:variant>
      <vt:variant>
        <vt:lpwstr>http://www.euromicron.de/</vt:lpwstr>
      </vt:variant>
      <vt:variant>
        <vt:lpwstr/>
      </vt:variant>
      <vt:variant>
        <vt:i4>4194347</vt:i4>
      </vt:variant>
      <vt:variant>
        <vt:i4>9</vt:i4>
      </vt:variant>
      <vt:variant>
        <vt:i4>0</vt:i4>
      </vt:variant>
      <vt:variant>
        <vt:i4>5</vt:i4>
      </vt:variant>
      <vt:variant>
        <vt:lpwstr>mailto:presse@euromicron-deutschland.de</vt:lpwstr>
      </vt:variant>
      <vt:variant>
        <vt:lpwstr/>
      </vt:variant>
      <vt:variant>
        <vt:i4>6881283</vt:i4>
      </vt:variant>
      <vt:variant>
        <vt:i4>6</vt:i4>
      </vt:variant>
      <vt:variant>
        <vt:i4>0</vt:i4>
      </vt:variant>
      <vt:variant>
        <vt:i4>5</vt:i4>
      </vt:variant>
      <vt:variant>
        <vt:lpwstr>mailto:IR-PR@euromicron.de</vt:lpwstr>
      </vt:variant>
      <vt:variant>
        <vt:lpwstr/>
      </vt:variant>
      <vt:variant>
        <vt:i4>4915284</vt:i4>
      </vt:variant>
      <vt:variant>
        <vt:i4>3</vt:i4>
      </vt:variant>
      <vt:variant>
        <vt:i4>0</vt:i4>
      </vt:variant>
      <vt:variant>
        <vt:i4>5</vt:i4>
      </vt:variant>
      <vt:variant>
        <vt:lpwstr>http://www.euromicron-deutschland.de/</vt:lpwstr>
      </vt:variant>
      <vt:variant>
        <vt:lpwstr/>
      </vt:variant>
      <vt:variant>
        <vt:i4>1441883</vt:i4>
      </vt:variant>
      <vt:variant>
        <vt:i4>0</vt:i4>
      </vt:variant>
      <vt:variant>
        <vt:i4>0</vt:i4>
      </vt:variant>
      <vt:variant>
        <vt:i4>5</vt:i4>
      </vt:variant>
      <vt:variant>
        <vt:lpwstr>http://www.euromicron.de/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EV</dc:creator>
  <cp:lastModifiedBy>Leupold, Axel</cp:lastModifiedBy>
  <cp:revision>14</cp:revision>
  <cp:lastPrinted>2016-08-17T15:07:00Z</cp:lastPrinted>
  <dcterms:created xsi:type="dcterms:W3CDTF">2016-08-15T15:14:00Z</dcterms:created>
  <dcterms:modified xsi:type="dcterms:W3CDTF">2016-08-17T15:07:00Z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-1747232394</vt:i4>
  </property>
</Properties>
</file>