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E6" w:rsidRPr="00C12575" w:rsidRDefault="00DC6EE6" w:rsidP="00DC6EE6">
      <w:pPr>
        <w:jc w:val="center"/>
        <w:rPr>
          <w:rFonts w:ascii="Arial" w:hAnsi="Arial" w:cs="Arial"/>
          <w:b/>
          <w:sz w:val="36"/>
          <w:szCs w:val="36"/>
        </w:rPr>
      </w:pPr>
      <w:r w:rsidRPr="00C12575">
        <w:rPr>
          <w:rFonts w:ascii="Arial" w:hAnsi="Arial" w:cs="Arial"/>
          <w:b/>
          <w:sz w:val="36"/>
          <w:szCs w:val="36"/>
        </w:rPr>
        <w:t xml:space="preserve">Pressemitteilung </w:t>
      </w:r>
    </w:p>
    <w:p w:rsidR="00EE1F0E" w:rsidRDefault="00EE1F0E" w:rsidP="00DC6EE6">
      <w:pPr>
        <w:jc w:val="center"/>
        <w:rPr>
          <w:rFonts w:ascii="Arial" w:hAnsi="Arial" w:cs="Arial"/>
          <w:b/>
          <w:sz w:val="32"/>
          <w:szCs w:val="32"/>
        </w:rPr>
      </w:pPr>
    </w:p>
    <w:p w:rsidR="002B6563" w:rsidRPr="002B6563" w:rsidRDefault="002B6563" w:rsidP="002B6563">
      <w:pPr>
        <w:jc w:val="center"/>
        <w:rPr>
          <w:rFonts w:ascii="Arial" w:hAnsi="Arial" w:cs="Arial"/>
          <w:b/>
          <w:sz w:val="32"/>
          <w:szCs w:val="28"/>
        </w:rPr>
      </w:pPr>
      <w:proofErr w:type="spellStart"/>
      <w:r w:rsidRPr="002B6563">
        <w:rPr>
          <w:rFonts w:ascii="Arial" w:hAnsi="Arial" w:cs="Arial"/>
          <w:b/>
          <w:sz w:val="32"/>
          <w:szCs w:val="28"/>
        </w:rPr>
        <w:t>euromicron</w:t>
      </w:r>
      <w:proofErr w:type="spellEnd"/>
      <w:r w:rsidRPr="002B6563">
        <w:rPr>
          <w:rFonts w:ascii="Arial" w:hAnsi="Arial" w:cs="Arial"/>
          <w:b/>
          <w:sz w:val="32"/>
          <w:szCs w:val="28"/>
        </w:rPr>
        <w:t xml:space="preserve"> präsentiert “</w:t>
      </w:r>
      <w:proofErr w:type="spellStart"/>
      <w:r w:rsidRPr="002B6563">
        <w:rPr>
          <w:rFonts w:ascii="Arial" w:hAnsi="Arial" w:cs="Arial"/>
          <w:b/>
          <w:sz w:val="32"/>
          <w:szCs w:val="28"/>
        </w:rPr>
        <w:t>Advanced</w:t>
      </w:r>
      <w:proofErr w:type="spellEnd"/>
      <w:r w:rsidRPr="002B6563">
        <w:rPr>
          <w:rFonts w:ascii="Arial" w:hAnsi="Arial" w:cs="Arial"/>
          <w:b/>
          <w:sz w:val="32"/>
          <w:szCs w:val="28"/>
        </w:rPr>
        <w:t xml:space="preserve"> Security Solutions”        auf der Security Essen 2016</w:t>
      </w:r>
    </w:p>
    <w:p w:rsidR="002B6563" w:rsidRPr="002B6563" w:rsidRDefault="002B6563" w:rsidP="002B6563">
      <w:pPr>
        <w:jc w:val="center"/>
        <w:rPr>
          <w:rFonts w:ascii="Arial" w:hAnsi="Arial" w:cs="Arial"/>
          <w:b/>
          <w:szCs w:val="28"/>
        </w:rPr>
      </w:pPr>
    </w:p>
    <w:p w:rsidR="002B6563" w:rsidRDefault="002B6563" w:rsidP="002B6563">
      <w:pPr>
        <w:jc w:val="center"/>
        <w:rPr>
          <w:rFonts w:ascii="Arial" w:hAnsi="Arial" w:cs="Arial"/>
          <w:b/>
          <w:szCs w:val="28"/>
        </w:rPr>
      </w:pPr>
      <w:r w:rsidRPr="00A632EA">
        <w:rPr>
          <w:rFonts w:ascii="Arial" w:hAnsi="Arial" w:cs="Arial"/>
          <w:b/>
          <w:szCs w:val="28"/>
        </w:rPr>
        <w:t xml:space="preserve">Individuelle Schutzkonzepte </w:t>
      </w:r>
      <w:r>
        <w:rPr>
          <w:rFonts w:ascii="Arial" w:hAnsi="Arial" w:cs="Arial"/>
          <w:b/>
          <w:szCs w:val="28"/>
        </w:rPr>
        <w:t xml:space="preserve">und Smart Services </w:t>
      </w:r>
      <w:r w:rsidRPr="00A632EA">
        <w:rPr>
          <w:rFonts w:ascii="Arial" w:hAnsi="Arial" w:cs="Arial"/>
          <w:b/>
          <w:szCs w:val="28"/>
        </w:rPr>
        <w:t xml:space="preserve">für </w:t>
      </w:r>
    </w:p>
    <w:p w:rsidR="002B6563" w:rsidRDefault="002B6563" w:rsidP="002B6563">
      <w:pPr>
        <w:jc w:val="center"/>
        <w:rPr>
          <w:rFonts w:ascii="Arial" w:hAnsi="Arial" w:cs="Arial"/>
          <w:b/>
          <w:szCs w:val="28"/>
        </w:rPr>
      </w:pPr>
      <w:r>
        <w:rPr>
          <w:rFonts w:ascii="Arial" w:hAnsi="Arial" w:cs="Arial"/>
          <w:b/>
          <w:szCs w:val="28"/>
        </w:rPr>
        <w:t xml:space="preserve">Menschen, Gebäude, Daten </w:t>
      </w:r>
      <w:r w:rsidRPr="00A632EA">
        <w:rPr>
          <w:rFonts w:ascii="Arial" w:hAnsi="Arial" w:cs="Arial"/>
          <w:b/>
          <w:szCs w:val="28"/>
        </w:rPr>
        <w:t>und Objekte</w:t>
      </w:r>
    </w:p>
    <w:p w:rsidR="002B6563" w:rsidRPr="000F2B8C" w:rsidRDefault="002B6563" w:rsidP="002B6563">
      <w:pPr>
        <w:tabs>
          <w:tab w:val="left" w:pos="1320"/>
        </w:tabs>
        <w:spacing w:line="276" w:lineRule="auto"/>
        <w:jc w:val="center"/>
        <w:rPr>
          <w:rFonts w:ascii="Arial" w:hAnsi="Arial" w:cs="Arial"/>
          <w:b/>
        </w:rPr>
      </w:pPr>
    </w:p>
    <w:p w:rsidR="002B6563" w:rsidRDefault="002B6563" w:rsidP="002B6563">
      <w:pPr>
        <w:spacing w:line="276" w:lineRule="auto"/>
        <w:jc w:val="both"/>
        <w:rPr>
          <w:rFonts w:ascii="Arial" w:hAnsi="Arial" w:cs="Arial"/>
          <w:color w:val="000000" w:themeColor="text1"/>
          <w:sz w:val="22"/>
          <w:szCs w:val="22"/>
        </w:rPr>
      </w:pPr>
      <w:bookmarkStart w:id="0" w:name="_GoBack"/>
      <w:bookmarkEnd w:id="0"/>
      <w:r w:rsidRPr="0066021B">
        <w:rPr>
          <w:rFonts w:ascii="Arial" w:hAnsi="Arial" w:cs="Arial"/>
          <w:b/>
          <w:sz w:val="22"/>
          <w:szCs w:val="22"/>
        </w:rPr>
        <w:t>Frankfurt am Main</w:t>
      </w:r>
      <w:r>
        <w:rPr>
          <w:rFonts w:ascii="Arial" w:hAnsi="Arial" w:cs="Arial"/>
          <w:b/>
          <w:sz w:val="22"/>
          <w:szCs w:val="22"/>
        </w:rPr>
        <w:t xml:space="preserve">, </w:t>
      </w:r>
      <w:r w:rsidRPr="00D335BE">
        <w:rPr>
          <w:rFonts w:ascii="Arial" w:hAnsi="Arial" w:cs="Arial"/>
          <w:b/>
          <w:sz w:val="22"/>
          <w:szCs w:val="22"/>
        </w:rPr>
        <w:t>18. August 2016</w:t>
      </w:r>
      <w:r w:rsidRPr="00CF1C08">
        <w:rPr>
          <w:rFonts w:ascii="Arial" w:hAnsi="Arial" w:cs="Arial"/>
          <w:b/>
          <w:sz w:val="22"/>
          <w:szCs w:val="22"/>
        </w:rPr>
        <w:t>.</w:t>
      </w:r>
      <w:r>
        <w:rPr>
          <w:rFonts w:ascii="Arial" w:hAnsi="Arial" w:cs="Arial"/>
          <w:b/>
          <w:sz w:val="22"/>
          <w:szCs w:val="22"/>
        </w:rPr>
        <w:t xml:space="preserve"> </w:t>
      </w:r>
      <w:r w:rsidRPr="00F32228">
        <w:rPr>
          <w:rFonts w:ascii="Arial" w:hAnsi="Arial" w:cs="Arial"/>
          <w:sz w:val="22"/>
          <w:szCs w:val="22"/>
        </w:rPr>
        <w:t>Unter dem Motto „</w:t>
      </w:r>
      <w:proofErr w:type="spellStart"/>
      <w:r w:rsidRPr="00F32228">
        <w:rPr>
          <w:rFonts w:ascii="Arial" w:hAnsi="Arial" w:cs="Arial"/>
          <w:sz w:val="22"/>
          <w:szCs w:val="22"/>
        </w:rPr>
        <w:t>Advanced</w:t>
      </w:r>
      <w:proofErr w:type="spellEnd"/>
      <w:r w:rsidRPr="00F32228">
        <w:rPr>
          <w:rFonts w:ascii="Arial" w:hAnsi="Arial" w:cs="Arial"/>
          <w:sz w:val="22"/>
          <w:szCs w:val="22"/>
        </w:rPr>
        <w:t xml:space="preserve"> Security Solutions“ stellt </w:t>
      </w:r>
      <w:r w:rsidRPr="00AF0F87">
        <w:rPr>
          <w:rFonts w:ascii="Arial" w:hAnsi="Arial" w:cs="Arial"/>
          <w:sz w:val="22"/>
          <w:szCs w:val="22"/>
        </w:rPr>
        <w:t>die</w:t>
      </w:r>
      <w:r w:rsidRPr="00F32228">
        <w:rPr>
          <w:rFonts w:ascii="Arial" w:hAnsi="Arial" w:cs="Arial"/>
          <w:sz w:val="22"/>
          <w:szCs w:val="22"/>
        </w:rPr>
        <w:t xml:space="preserve"> </w:t>
      </w:r>
      <w:proofErr w:type="spellStart"/>
      <w:r w:rsidRPr="00AF0F87">
        <w:rPr>
          <w:rFonts w:ascii="Arial" w:hAnsi="Arial" w:cs="Arial"/>
          <w:sz w:val="22"/>
          <w:szCs w:val="22"/>
        </w:rPr>
        <w:t>euromicron</w:t>
      </w:r>
      <w:proofErr w:type="spellEnd"/>
      <w:r w:rsidRPr="00AF0F87">
        <w:rPr>
          <w:rFonts w:ascii="Arial" w:hAnsi="Arial" w:cs="Arial"/>
          <w:sz w:val="22"/>
          <w:szCs w:val="22"/>
        </w:rPr>
        <w:t xml:space="preserve"> Gruppe vom 27. bis 30. September auf der </w:t>
      </w:r>
      <w:r>
        <w:rPr>
          <w:rFonts w:ascii="Arial" w:hAnsi="Arial" w:cs="Arial"/>
          <w:iCs/>
          <w:sz w:val="22"/>
          <w:szCs w:val="22"/>
        </w:rPr>
        <w:t>Weltleitmesse</w:t>
      </w:r>
      <w:r>
        <w:rPr>
          <w:rFonts w:ascii="Arial" w:hAnsi="Arial" w:cs="Arial"/>
          <w:sz w:val="22"/>
          <w:szCs w:val="22"/>
        </w:rPr>
        <w:t xml:space="preserve"> für zivile Sicherheit und Brandschutztechnik Security Essen erstmals ihre Lösungen für innovative und vernetzte Sicherheitstechnik vor.</w:t>
      </w:r>
      <w:r w:rsidRPr="00F32228">
        <w:rPr>
          <w:rFonts w:ascii="Arial" w:hAnsi="Arial" w:cs="Arial"/>
          <w:color w:val="FF0000"/>
          <w:sz w:val="22"/>
          <w:szCs w:val="22"/>
        </w:rPr>
        <w:t xml:space="preserve"> </w:t>
      </w:r>
      <w:r>
        <w:rPr>
          <w:rFonts w:ascii="Arial" w:hAnsi="Arial" w:cs="Arial"/>
          <w:color w:val="000000" w:themeColor="text1"/>
          <w:sz w:val="22"/>
          <w:szCs w:val="22"/>
        </w:rPr>
        <w:t xml:space="preserve">Gezeigt werden in </w:t>
      </w:r>
      <w:r>
        <w:rPr>
          <w:rFonts w:ascii="Arial" w:hAnsi="Arial" w:cs="Arial"/>
          <w:b/>
          <w:color w:val="000000" w:themeColor="text1"/>
          <w:sz w:val="22"/>
          <w:szCs w:val="22"/>
        </w:rPr>
        <w:t xml:space="preserve">Halle 2, </w:t>
      </w:r>
      <w:r w:rsidRPr="003D70E4">
        <w:rPr>
          <w:rFonts w:ascii="Arial" w:hAnsi="Arial" w:cs="Arial"/>
          <w:b/>
          <w:color w:val="000000" w:themeColor="text1"/>
          <w:sz w:val="22"/>
          <w:szCs w:val="22"/>
        </w:rPr>
        <w:t>Stand 2A18</w:t>
      </w:r>
      <w:r>
        <w:rPr>
          <w:rFonts w:ascii="Arial" w:hAnsi="Arial" w:cs="Arial"/>
          <w:color w:val="000000" w:themeColor="text1"/>
          <w:sz w:val="22"/>
          <w:szCs w:val="22"/>
        </w:rPr>
        <w:t xml:space="preserve"> digitalisierte Lösungen und Konzepte für die Sicherheitstechnik von heute und morgen. </w:t>
      </w:r>
    </w:p>
    <w:p w:rsidR="002B6563" w:rsidRDefault="002B6563" w:rsidP="002B6563">
      <w:pPr>
        <w:spacing w:line="276" w:lineRule="auto"/>
        <w:jc w:val="both"/>
        <w:rPr>
          <w:rFonts w:ascii="Arial" w:hAnsi="Arial" w:cs="Arial"/>
          <w:color w:val="000000" w:themeColor="text1"/>
          <w:sz w:val="22"/>
          <w:szCs w:val="22"/>
        </w:rPr>
      </w:pPr>
    </w:p>
    <w:p w:rsidR="002B6563" w:rsidRDefault="002B6563" w:rsidP="002B6563">
      <w:pPr>
        <w:spacing w:line="276" w:lineRule="auto"/>
        <w:jc w:val="both"/>
        <w:rPr>
          <w:rFonts w:ascii="Arial" w:hAnsi="Arial" w:cs="Arial"/>
          <w:color w:val="000000" w:themeColor="text1"/>
          <w:sz w:val="22"/>
          <w:szCs w:val="22"/>
        </w:rPr>
      </w:pPr>
      <w:r w:rsidRPr="003D70E4">
        <w:rPr>
          <w:rFonts w:ascii="Arial" w:hAnsi="Arial" w:cs="Arial"/>
          <w:sz w:val="22"/>
          <w:szCs w:val="22"/>
        </w:rPr>
        <w:t>Sicherheitssysteme der Zukunft sind IP-basiert und intelligent vernetzt</w:t>
      </w:r>
      <w:r>
        <w:rPr>
          <w:rFonts w:ascii="Arial" w:hAnsi="Arial" w:cs="Arial"/>
          <w:sz w:val="22"/>
          <w:szCs w:val="22"/>
        </w:rPr>
        <w:t xml:space="preserve">. </w:t>
      </w:r>
      <w:r w:rsidRPr="003D70E4">
        <w:rPr>
          <w:rFonts w:ascii="Arial" w:hAnsi="Arial" w:cs="Arial"/>
          <w:sz w:val="22"/>
          <w:szCs w:val="22"/>
        </w:rPr>
        <w:t>Videoüberwachung, Brandmeld</w:t>
      </w:r>
      <w:r>
        <w:rPr>
          <w:rFonts w:ascii="Arial" w:hAnsi="Arial" w:cs="Arial"/>
          <w:sz w:val="22"/>
          <w:szCs w:val="22"/>
        </w:rPr>
        <w:t>eanlagen</w:t>
      </w:r>
      <w:r w:rsidRPr="003D70E4">
        <w:rPr>
          <w:rFonts w:ascii="Arial" w:hAnsi="Arial" w:cs="Arial"/>
          <w:sz w:val="22"/>
          <w:szCs w:val="22"/>
        </w:rPr>
        <w:t xml:space="preserve"> oder Zutrittskontrolle stehen nicht mehr unverbunden nebeneinander, sondern werden digitalisiert und in einheitliche, hochverfügbare Gesamtsysteme integriert</w:t>
      </w:r>
      <w:r>
        <w:rPr>
          <w:rFonts w:ascii="Arial" w:hAnsi="Arial" w:cs="Arial"/>
          <w:sz w:val="22"/>
          <w:szCs w:val="22"/>
        </w:rPr>
        <w:t>.</w:t>
      </w:r>
      <w:r w:rsidRPr="003D70E4">
        <w:rPr>
          <w:rFonts w:ascii="Arial" w:hAnsi="Arial" w:cs="Arial"/>
          <w:sz w:val="22"/>
          <w:szCs w:val="22"/>
        </w:rPr>
        <w:t xml:space="preserve"> Stichwort: Internet </w:t>
      </w:r>
      <w:proofErr w:type="spellStart"/>
      <w:r w:rsidRPr="003D70E4">
        <w:rPr>
          <w:rFonts w:ascii="Arial" w:hAnsi="Arial" w:cs="Arial"/>
          <w:sz w:val="22"/>
          <w:szCs w:val="22"/>
        </w:rPr>
        <w:t>of</w:t>
      </w:r>
      <w:proofErr w:type="spellEnd"/>
      <w:r w:rsidRPr="003D70E4">
        <w:rPr>
          <w:rFonts w:ascii="Arial" w:hAnsi="Arial" w:cs="Arial"/>
          <w:sz w:val="22"/>
          <w:szCs w:val="22"/>
        </w:rPr>
        <w:t xml:space="preserve"> Things (</w:t>
      </w:r>
      <w:proofErr w:type="spellStart"/>
      <w:r w:rsidRPr="003D70E4">
        <w:rPr>
          <w:rFonts w:ascii="Arial" w:hAnsi="Arial" w:cs="Arial"/>
          <w:sz w:val="22"/>
          <w:szCs w:val="22"/>
        </w:rPr>
        <w:t>IoT</w:t>
      </w:r>
      <w:proofErr w:type="spellEnd"/>
      <w:r w:rsidRPr="003D70E4">
        <w:rPr>
          <w:rFonts w:ascii="Arial" w:hAnsi="Arial" w:cs="Arial"/>
          <w:sz w:val="22"/>
          <w:szCs w:val="22"/>
        </w:rPr>
        <w:t xml:space="preserve">). Das beinhaltet enorme Optimierungspotenziale, die wir mit unseren Kunden gezielt erschließen. Die in der </w:t>
      </w:r>
      <w:proofErr w:type="spellStart"/>
      <w:r w:rsidRPr="003D70E4">
        <w:rPr>
          <w:rFonts w:ascii="Arial" w:hAnsi="Arial" w:cs="Arial"/>
          <w:sz w:val="22"/>
          <w:szCs w:val="22"/>
        </w:rPr>
        <w:t>euromicron</w:t>
      </w:r>
      <w:proofErr w:type="spellEnd"/>
      <w:r w:rsidRPr="003D70E4">
        <w:rPr>
          <w:rFonts w:ascii="Arial" w:hAnsi="Arial" w:cs="Arial"/>
          <w:sz w:val="22"/>
          <w:szCs w:val="22"/>
        </w:rPr>
        <w:t xml:space="preserve"> Gruppe gebündelten Kompetenzen ermöglichen dabei die Realisierung</w:t>
      </w:r>
      <w:r>
        <w:rPr>
          <w:rFonts w:ascii="Arial" w:hAnsi="Arial" w:cs="Arial"/>
          <w:sz w:val="22"/>
          <w:szCs w:val="22"/>
        </w:rPr>
        <w:t xml:space="preserve"> maßgeschneiderter, innovativer </w:t>
      </w:r>
      <w:r w:rsidRPr="003D70E4">
        <w:rPr>
          <w:rFonts w:ascii="Arial" w:hAnsi="Arial" w:cs="Arial"/>
          <w:sz w:val="22"/>
          <w:szCs w:val="22"/>
        </w:rPr>
        <w:t xml:space="preserve">Komplettlösungen für alle aktuellen und zukünftigen </w:t>
      </w:r>
      <w:r>
        <w:rPr>
          <w:rFonts w:ascii="Arial" w:hAnsi="Arial" w:cs="Arial"/>
          <w:sz w:val="22"/>
          <w:szCs w:val="22"/>
        </w:rPr>
        <w:t>Sicherheitsan</w:t>
      </w:r>
      <w:r w:rsidRPr="003D70E4">
        <w:rPr>
          <w:rFonts w:ascii="Arial" w:hAnsi="Arial" w:cs="Arial"/>
          <w:sz w:val="22"/>
          <w:szCs w:val="22"/>
        </w:rPr>
        <w:t>forderungen</w:t>
      </w:r>
      <w:r>
        <w:rPr>
          <w:rFonts w:ascii="Arial" w:hAnsi="Arial" w:cs="Arial"/>
          <w:sz w:val="22"/>
          <w:szCs w:val="22"/>
        </w:rPr>
        <w:t xml:space="preserve">. </w:t>
      </w:r>
      <w:r>
        <w:rPr>
          <w:rFonts w:ascii="Arial" w:hAnsi="Arial" w:cs="Arial"/>
          <w:color w:val="000000" w:themeColor="text1"/>
          <w:sz w:val="22"/>
          <w:szCs w:val="22"/>
        </w:rPr>
        <w:t xml:space="preserve">In Essen präsentieren vier </w:t>
      </w:r>
      <w:proofErr w:type="spellStart"/>
      <w:r>
        <w:rPr>
          <w:rFonts w:ascii="Arial" w:hAnsi="Arial" w:cs="Arial"/>
          <w:color w:val="000000" w:themeColor="text1"/>
          <w:sz w:val="22"/>
          <w:szCs w:val="22"/>
        </w:rPr>
        <w:t>euromicron</w:t>
      </w:r>
      <w:proofErr w:type="spellEnd"/>
      <w:r>
        <w:rPr>
          <w:rFonts w:ascii="Arial" w:hAnsi="Arial" w:cs="Arial"/>
          <w:color w:val="000000" w:themeColor="text1"/>
          <w:sz w:val="22"/>
          <w:szCs w:val="22"/>
        </w:rPr>
        <w:t>-Tochtergesellschaften ganzheitliche Smart Services für Anwender aller Branchen und Größenordnungen. Schwerpunkte des Messeauftritts bilden die Themen:</w:t>
      </w:r>
    </w:p>
    <w:p w:rsidR="002B6563" w:rsidRDefault="002B6563" w:rsidP="002B6563">
      <w:pPr>
        <w:spacing w:line="276" w:lineRule="auto"/>
        <w:jc w:val="both"/>
        <w:rPr>
          <w:rFonts w:ascii="Arial" w:hAnsi="Arial" w:cs="Arial"/>
          <w:color w:val="000000" w:themeColor="text1"/>
          <w:sz w:val="22"/>
          <w:szCs w:val="22"/>
        </w:rPr>
      </w:pPr>
    </w:p>
    <w:p w:rsidR="002B6563" w:rsidRDefault="002B6563" w:rsidP="002B6563">
      <w:pPr>
        <w:spacing w:line="276" w:lineRule="auto"/>
        <w:jc w:val="both"/>
        <w:rPr>
          <w:rFonts w:ascii="Arial" w:hAnsi="Arial" w:cs="Arial"/>
          <w:color w:val="000000" w:themeColor="text1"/>
          <w:sz w:val="22"/>
          <w:szCs w:val="22"/>
        </w:rPr>
      </w:pPr>
      <w:r w:rsidRPr="003F2170">
        <w:rPr>
          <w:rFonts w:ascii="Arial" w:hAnsi="Arial" w:cs="Arial"/>
          <w:b/>
          <w:color w:val="000000" w:themeColor="text1"/>
          <w:sz w:val="22"/>
          <w:szCs w:val="22"/>
        </w:rPr>
        <w:t xml:space="preserve">Smart Video </w:t>
      </w:r>
      <w:proofErr w:type="spellStart"/>
      <w:r w:rsidRPr="003F2170">
        <w:rPr>
          <w:rFonts w:ascii="Arial" w:hAnsi="Arial" w:cs="Arial"/>
          <w:b/>
          <w:color w:val="000000" w:themeColor="text1"/>
          <w:sz w:val="22"/>
          <w:szCs w:val="22"/>
        </w:rPr>
        <w:t>Surveillance</w:t>
      </w:r>
      <w:proofErr w:type="spellEnd"/>
    </w:p>
    <w:p w:rsidR="002B6563" w:rsidRDefault="002B6563" w:rsidP="002B6563">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G</w:t>
      </w:r>
      <w:r w:rsidRPr="00157C05">
        <w:rPr>
          <w:rFonts w:ascii="Arial" w:hAnsi="Arial" w:cs="Arial"/>
          <w:color w:val="000000" w:themeColor="text1"/>
          <w:sz w:val="22"/>
          <w:szCs w:val="22"/>
        </w:rPr>
        <w:t>anzheitliche Lösungskonzepte aus den Bereichen Videoüberwachung, Videoanalyse und Gefahren</w:t>
      </w:r>
      <w:r>
        <w:rPr>
          <w:rFonts w:ascii="Arial" w:hAnsi="Arial" w:cs="Arial"/>
          <w:color w:val="000000" w:themeColor="text1"/>
          <w:sz w:val="22"/>
          <w:szCs w:val="22"/>
        </w:rPr>
        <w:t>-/Gebäude</w:t>
      </w:r>
      <w:r w:rsidRPr="00157C05">
        <w:rPr>
          <w:rFonts w:ascii="Arial" w:hAnsi="Arial" w:cs="Arial"/>
          <w:color w:val="000000" w:themeColor="text1"/>
          <w:sz w:val="22"/>
          <w:szCs w:val="22"/>
        </w:rPr>
        <w:t xml:space="preserve">management </w:t>
      </w:r>
      <w:r>
        <w:rPr>
          <w:rFonts w:ascii="Arial" w:hAnsi="Arial" w:cs="Arial"/>
          <w:color w:val="000000" w:themeColor="text1"/>
          <w:sz w:val="22"/>
          <w:szCs w:val="22"/>
        </w:rPr>
        <w:t xml:space="preserve">stehen im Fokus der </w:t>
      </w:r>
      <w:proofErr w:type="spellStart"/>
      <w:r>
        <w:rPr>
          <w:rFonts w:ascii="Arial" w:hAnsi="Arial" w:cs="Arial"/>
          <w:color w:val="000000" w:themeColor="text1"/>
          <w:sz w:val="22"/>
          <w:szCs w:val="22"/>
        </w:rPr>
        <w:t>e</w:t>
      </w:r>
      <w:r w:rsidRPr="00157C05">
        <w:rPr>
          <w:rFonts w:ascii="Arial" w:hAnsi="Arial" w:cs="Arial"/>
          <w:color w:val="000000" w:themeColor="text1"/>
          <w:sz w:val="22"/>
          <w:szCs w:val="22"/>
        </w:rPr>
        <w:t>uromicron</w:t>
      </w:r>
      <w:proofErr w:type="spellEnd"/>
      <w:r w:rsidRPr="00157C05">
        <w:rPr>
          <w:rFonts w:ascii="Arial" w:hAnsi="Arial" w:cs="Arial"/>
          <w:color w:val="000000" w:themeColor="text1"/>
          <w:sz w:val="22"/>
          <w:szCs w:val="22"/>
        </w:rPr>
        <w:t xml:space="preserve"> Deutschland GmbH</w:t>
      </w:r>
      <w:r>
        <w:rPr>
          <w:rFonts w:ascii="Arial" w:hAnsi="Arial" w:cs="Arial"/>
          <w:color w:val="000000" w:themeColor="text1"/>
          <w:sz w:val="22"/>
          <w:szCs w:val="22"/>
        </w:rPr>
        <w:t xml:space="preserve">. Der Besucher erfährt, </w:t>
      </w:r>
      <w:r w:rsidRPr="00157C05">
        <w:rPr>
          <w:rFonts w:ascii="Arial" w:hAnsi="Arial" w:cs="Arial"/>
          <w:color w:val="000000" w:themeColor="text1"/>
          <w:sz w:val="22"/>
          <w:szCs w:val="22"/>
        </w:rPr>
        <w:t>wie Ereignisse aus den unterschiedlichen bestehenden Sicherheitsvorrichtungen und Informationssystemen zentral gemanagt werden können.</w:t>
      </w:r>
    </w:p>
    <w:p w:rsidR="002B6563" w:rsidRDefault="002B6563" w:rsidP="002B6563">
      <w:pPr>
        <w:spacing w:line="276" w:lineRule="auto"/>
        <w:jc w:val="both"/>
        <w:rPr>
          <w:rFonts w:ascii="Arial" w:hAnsi="Arial" w:cs="Arial"/>
          <w:color w:val="000000" w:themeColor="text1"/>
          <w:sz w:val="22"/>
          <w:szCs w:val="22"/>
        </w:rPr>
      </w:pPr>
    </w:p>
    <w:p w:rsidR="002B6563" w:rsidRDefault="002B6563" w:rsidP="002B6563">
      <w:pPr>
        <w:spacing w:line="276" w:lineRule="auto"/>
        <w:jc w:val="both"/>
        <w:rPr>
          <w:rFonts w:ascii="Arial" w:hAnsi="Arial" w:cs="Arial"/>
          <w:color w:val="000000" w:themeColor="text1"/>
          <w:sz w:val="22"/>
          <w:szCs w:val="22"/>
        </w:rPr>
      </w:pPr>
      <w:r w:rsidRPr="003F2170">
        <w:rPr>
          <w:rFonts w:ascii="Arial" w:hAnsi="Arial" w:cs="Arial"/>
          <w:b/>
          <w:color w:val="000000" w:themeColor="text1"/>
          <w:sz w:val="22"/>
          <w:szCs w:val="22"/>
        </w:rPr>
        <w:t xml:space="preserve">Mission Critical </w:t>
      </w:r>
      <w:proofErr w:type="spellStart"/>
      <w:r w:rsidRPr="003F2170">
        <w:rPr>
          <w:rFonts w:ascii="Arial" w:hAnsi="Arial" w:cs="Arial"/>
          <w:b/>
          <w:color w:val="000000" w:themeColor="text1"/>
          <w:sz w:val="22"/>
          <w:szCs w:val="22"/>
        </w:rPr>
        <w:t>IoT</w:t>
      </w:r>
      <w:proofErr w:type="spellEnd"/>
    </w:p>
    <w:p w:rsidR="002B6563" w:rsidRPr="00EF61A8" w:rsidRDefault="002B6563" w:rsidP="002B6563">
      <w:pPr>
        <w:spacing w:line="276" w:lineRule="auto"/>
        <w:jc w:val="both"/>
        <w:rPr>
          <w:rFonts w:ascii="Arial" w:hAnsi="Arial" w:cs="Arial"/>
          <w:sz w:val="22"/>
          <w:szCs w:val="22"/>
        </w:rPr>
      </w:pPr>
      <w:r w:rsidRPr="00F32228">
        <w:rPr>
          <w:rFonts w:ascii="Arial" w:hAnsi="Arial" w:cs="Arial"/>
          <w:sz w:val="22"/>
          <w:szCs w:val="22"/>
        </w:rPr>
        <w:t xml:space="preserve">Die </w:t>
      </w:r>
      <w:proofErr w:type="spellStart"/>
      <w:r w:rsidRPr="00F32228">
        <w:rPr>
          <w:rFonts w:ascii="Arial" w:hAnsi="Arial" w:cs="Arial"/>
          <w:sz w:val="22"/>
          <w:szCs w:val="22"/>
        </w:rPr>
        <w:t>telent</w:t>
      </w:r>
      <w:proofErr w:type="spellEnd"/>
      <w:r w:rsidRPr="00F32228">
        <w:rPr>
          <w:rFonts w:ascii="Arial" w:hAnsi="Arial" w:cs="Arial"/>
          <w:sz w:val="22"/>
          <w:szCs w:val="22"/>
        </w:rPr>
        <w:t xml:space="preserve"> GmbH</w:t>
      </w:r>
      <w:r>
        <w:rPr>
          <w:rFonts w:ascii="Arial" w:hAnsi="Arial" w:cs="Arial"/>
          <w:sz w:val="22"/>
          <w:szCs w:val="22"/>
        </w:rPr>
        <w:t>,</w:t>
      </w:r>
      <w:r w:rsidRPr="00F32228">
        <w:rPr>
          <w:rFonts w:ascii="Arial" w:hAnsi="Arial" w:cs="Arial"/>
          <w:sz w:val="22"/>
          <w:szCs w:val="22"/>
        </w:rPr>
        <w:t xml:space="preserve"> als umfassender Systemintegrator und Netzwerkspezialist für die betriebliche und sicherheitsrelevante Kommunikation</w:t>
      </w:r>
      <w:r>
        <w:rPr>
          <w:rFonts w:ascii="Arial" w:hAnsi="Arial" w:cs="Arial"/>
          <w:sz w:val="22"/>
          <w:szCs w:val="22"/>
        </w:rPr>
        <w:t>,</w:t>
      </w:r>
      <w:r w:rsidRPr="00F32228">
        <w:rPr>
          <w:rFonts w:ascii="Arial" w:hAnsi="Arial" w:cs="Arial"/>
          <w:sz w:val="22"/>
          <w:szCs w:val="22"/>
        </w:rPr>
        <w:t xml:space="preserve"> präsentiert ihr innovatives Portfolio im Bereich </w:t>
      </w:r>
      <w:proofErr w:type="spellStart"/>
      <w:r w:rsidRPr="00F32228">
        <w:rPr>
          <w:rFonts w:ascii="Arial" w:hAnsi="Arial" w:cs="Arial"/>
          <w:sz w:val="22"/>
          <w:szCs w:val="22"/>
        </w:rPr>
        <w:t>IoT</w:t>
      </w:r>
      <w:proofErr w:type="spellEnd"/>
      <w:r w:rsidRPr="00F32228">
        <w:rPr>
          <w:rFonts w:ascii="Arial" w:hAnsi="Arial" w:cs="Arial"/>
          <w:sz w:val="22"/>
          <w:szCs w:val="22"/>
        </w:rPr>
        <w:t>-Funklösungen basierend auf</w:t>
      </w:r>
      <w:r>
        <w:rPr>
          <w:rFonts w:ascii="Arial" w:hAnsi="Arial" w:cs="Arial"/>
          <w:sz w:val="22"/>
          <w:szCs w:val="22"/>
        </w:rPr>
        <w:t xml:space="preserve"> dem Funkstandard</w:t>
      </w:r>
      <w:r w:rsidRPr="00F32228">
        <w:rPr>
          <w:rFonts w:ascii="Arial" w:hAnsi="Arial" w:cs="Arial"/>
          <w:sz w:val="22"/>
          <w:szCs w:val="22"/>
        </w:rPr>
        <w:t xml:space="preserve"> </w:t>
      </w:r>
      <w:proofErr w:type="spellStart"/>
      <w:r w:rsidRPr="00157C05">
        <w:rPr>
          <w:rStyle w:val="Fett"/>
          <w:rFonts w:ascii="Arial" w:hAnsi="Arial" w:cs="Arial"/>
          <w:b w:val="0"/>
          <w:sz w:val="22"/>
          <w:szCs w:val="22"/>
        </w:rPr>
        <w:t>LoRa</w:t>
      </w:r>
      <w:proofErr w:type="spellEnd"/>
      <w:r w:rsidRPr="00EF61A8">
        <w:rPr>
          <w:rFonts w:ascii="Arial" w:hAnsi="Arial" w:cs="Arial"/>
          <w:b/>
          <w:bCs/>
          <w:vertAlign w:val="superscript"/>
        </w:rPr>
        <w:t>®</w:t>
      </w:r>
      <w:r w:rsidRPr="00F32228">
        <w:rPr>
          <w:rFonts w:ascii="Arial" w:hAnsi="Arial" w:cs="Arial"/>
          <w:sz w:val="22"/>
          <w:szCs w:val="22"/>
        </w:rPr>
        <w:t>.</w:t>
      </w:r>
    </w:p>
    <w:p w:rsidR="002B6563" w:rsidRDefault="002B6563" w:rsidP="002B6563">
      <w:pPr>
        <w:spacing w:line="276" w:lineRule="auto"/>
        <w:jc w:val="both"/>
        <w:rPr>
          <w:rFonts w:ascii="Arial" w:hAnsi="Arial" w:cs="Arial"/>
          <w:b/>
          <w:color w:val="000000" w:themeColor="text1"/>
          <w:sz w:val="22"/>
          <w:szCs w:val="22"/>
        </w:rPr>
      </w:pPr>
    </w:p>
    <w:p w:rsidR="002B6563" w:rsidRPr="003F2170" w:rsidRDefault="002B6563" w:rsidP="002B6563">
      <w:pPr>
        <w:spacing w:line="276" w:lineRule="auto"/>
        <w:jc w:val="both"/>
        <w:rPr>
          <w:rFonts w:ascii="Arial" w:hAnsi="Arial" w:cs="Arial"/>
          <w:color w:val="000000" w:themeColor="text1"/>
          <w:sz w:val="22"/>
          <w:szCs w:val="22"/>
        </w:rPr>
      </w:pPr>
      <w:r w:rsidRPr="003F2170">
        <w:rPr>
          <w:rFonts w:ascii="Arial" w:hAnsi="Arial" w:cs="Arial"/>
          <w:b/>
          <w:color w:val="000000" w:themeColor="text1"/>
          <w:sz w:val="22"/>
          <w:szCs w:val="22"/>
        </w:rPr>
        <w:t>Robust Networks</w:t>
      </w:r>
    </w:p>
    <w:p w:rsidR="002B6563" w:rsidRPr="00F25F5F" w:rsidRDefault="002B6563" w:rsidP="002B6563">
      <w:pPr>
        <w:spacing w:line="276" w:lineRule="auto"/>
        <w:jc w:val="both"/>
        <w:rPr>
          <w:rFonts w:ascii="Arial" w:hAnsi="Arial" w:cs="Arial"/>
          <w:sz w:val="22"/>
          <w:szCs w:val="22"/>
        </w:rPr>
      </w:pPr>
      <w:r w:rsidRPr="00F25F5F">
        <w:rPr>
          <w:rFonts w:ascii="Arial" w:hAnsi="Arial" w:cs="Arial"/>
          <w:sz w:val="22"/>
          <w:szCs w:val="22"/>
        </w:rPr>
        <w:t>Robuste und hochverfügbare Netzwerk-Infrastrukturlösungen der MICROSENS GmbH &amp; Co. KG sorgen für höchste Zuverlässigkeit im Sicherheits- und Videoüberwachungsbereich. Neben performan</w:t>
      </w:r>
      <w:r>
        <w:rPr>
          <w:rFonts w:ascii="Arial" w:hAnsi="Arial" w:cs="Arial"/>
          <w:sz w:val="22"/>
          <w:szCs w:val="22"/>
        </w:rPr>
        <w:t>t</w:t>
      </w:r>
      <w:r w:rsidRPr="00F25F5F">
        <w:rPr>
          <w:rFonts w:ascii="Arial" w:hAnsi="Arial" w:cs="Arial"/>
          <w:sz w:val="22"/>
          <w:szCs w:val="22"/>
        </w:rPr>
        <w:t xml:space="preserve">en Gigabit Switches </w:t>
      </w:r>
      <w:r>
        <w:rPr>
          <w:rFonts w:ascii="Arial" w:hAnsi="Arial" w:cs="Arial"/>
          <w:sz w:val="22"/>
          <w:szCs w:val="22"/>
        </w:rPr>
        <w:t>werden</w:t>
      </w:r>
      <w:r w:rsidRPr="00F25F5F">
        <w:rPr>
          <w:rFonts w:ascii="Arial" w:hAnsi="Arial" w:cs="Arial"/>
          <w:sz w:val="22"/>
          <w:szCs w:val="22"/>
        </w:rPr>
        <w:t xml:space="preserve"> Lösungen zur Speisung von LED-Leuchten über </w:t>
      </w:r>
      <w:proofErr w:type="spellStart"/>
      <w:r w:rsidRPr="00F25F5F">
        <w:rPr>
          <w:rFonts w:ascii="Arial" w:hAnsi="Arial" w:cs="Arial"/>
          <w:sz w:val="22"/>
          <w:szCs w:val="22"/>
        </w:rPr>
        <w:t>PoE</w:t>
      </w:r>
      <w:proofErr w:type="spellEnd"/>
      <w:r w:rsidRPr="00F25F5F">
        <w:rPr>
          <w:rFonts w:ascii="Arial" w:hAnsi="Arial" w:cs="Arial"/>
          <w:sz w:val="22"/>
          <w:szCs w:val="22"/>
        </w:rPr>
        <w:t xml:space="preserve"> und IP-basierende Audiosysteme</w:t>
      </w:r>
      <w:r>
        <w:rPr>
          <w:rFonts w:ascii="Arial" w:hAnsi="Arial" w:cs="Arial"/>
          <w:sz w:val="22"/>
          <w:szCs w:val="22"/>
        </w:rPr>
        <w:t xml:space="preserve"> vorgestellt</w:t>
      </w:r>
      <w:r w:rsidRPr="00F25F5F">
        <w:rPr>
          <w:rFonts w:ascii="Arial" w:hAnsi="Arial" w:cs="Arial"/>
          <w:sz w:val="22"/>
          <w:szCs w:val="22"/>
        </w:rPr>
        <w:t>.</w:t>
      </w:r>
    </w:p>
    <w:p w:rsidR="002B6563" w:rsidRDefault="002B6563" w:rsidP="002B6563">
      <w:pPr>
        <w:spacing w:line="276" w:lineRule="auto"/>
        <w:ind w:right="-142"/>
        <w:jc w:val="both"/>
        <w:rPr>
          <w:rFonts w:ascii="Arial" w:hAnsi="Arial" w:cs="Arial"/>
          <w:b/>
          <w:color w:val="000000" w:themeColor="text1"/>
          <w:sz w:val="22"/>
          <w:szCs w:val="22"/>
        </w:rPr>
      </w:pPr>
    </w:p>
    <w:p w:rsidR="002B6563" w:rsidRDefault="002B6563" w:rsidP="002B6563">
      <w:pPr>
        <w:rPr>
          <w:rFonts w:ascii="Arial" w:hAnsi="Arial" w:cs="Arial"/>
          <w:b/>
          <w:color w:val="000000" w:themeColor="text1"/>
          <w:sz w:val="22"/>
          <w:szCs w:val="22"/>
        </w:rPr>
      </w:pPr>
      <w:r>
        <w:rPr>
          <w:rFonts w:ascii="Arial" w:hAnsi="Arial" w:cs="Arial"/>
          <w:b/>
          <w:color w:val="000000" w:themeColor="text1"/>
          <w:sz w:val="22"/>
          <w:szCs w:val="22"/>
        </w:rPr>
        <w:br w:type="page"/>
      </w:r>
    </w:p>
    <w:p w:rsidR="002B6563" w:rsidRDefault="002B6563" w:rsidP="002B6563">
      <w:pPr>
        <w:spacing w:line="276" w:lineRule="auto"/>
        <w:ind w:right="-142"/>
        <w:jc w:val="both"/>
        <w:rPr>
          <w:rFonts w:ascii="Arial" w:hAnsi="Arial" w:cs="Arial"/>
          <w:b/>
          <w:color w:val="000000" w:themeColor="text1"/>
          <w:sz w:val="22"/>
          <w:szCs w:val="22"/>
        </w:rPr>
      </w:pPr>
    </w:p>
    <w:p w:rsidR="002B6563" w:rsidRDefault="002B6563" w:rsidP="002B6563">
      <w:pPr>
        <w:spacing w:line="276" w:lineRule="auto"/>
        <w:ind w:right="-142"/>
        <w:jc w:val="both"/>
        <w:rPr>
          <w:rFonts w:ascii="Arial" w:hAnsi="Arial" w:cs="Arial"/>
          <w:b/>
          <w:color w:val="000000" w:themeColor="text1"/>
          <w:sz w:val="22"/>
          <w:szCs w:val="22"/>
        </w:rPr>
      </w:pPr>
    </w:p>
    <w:p w:rsidR="002B6563" w:rsidRPr="003F2170" w:rsidRDefault="002B6563" w:rsidP="002B6563">
      <w:pPr>
        <w:spacing w:line="276" w:lineRule="auto"/>
        <w:ind w:right="-142"/>
        <w:jc w:val="both"/>
        <w:rPr>
          <w:rFonts w:ascii="Arial" w:hAnsi="Arial" w:cs="Arial"/>
          <w:color w:val="000000" w:themeColor="text1"/>
          <w:sz w:val="22"/>
          <w:szCs w:val="22"/>
        </w:rPr>
      </w:pPr>
      <w:r w:rsidRPr="003F2170">
        <w:rPr>
          <w:rFonts w:ascii="Arial" w:hAnsi="Arial" w:cs="Arial"/>
          <w:b/>
          <w:color w:val="000000" w:themeColor="text1"/>
          <w:sz w:val="22"/>
          <w:szCs w:val="22"/>
        </w:rPr>
        <w:t>P</w:t>
      </w:r>
      <w:r>
        <w:rPr>
          <w:rFonts w:ascii="Arial" w:hAnsi="Arial" w:cs="Arial"/>
          <w:b/>
          <w:color w:val="000000" w:themeColor="text1"/>
          <w:sz w:val="22"/>
          <w:szCs w:val="22"/>
        </w:rPr>
        <w:t>A</w:t>
      </w:r>
      <w:r w:rsidRPr="003F2170">
        <w:rPr>
          <w:rFonts w:ascii="Arial" w:hAnsi="Arial" w:cs="Arial"/>
          <w:b/>
          <w:color w:val="000000" w:themeColor="text1"/>
          <w:sz w:val="22"/>
          <w:szCs w:val="22"/>
        </w:rPr>
        <w:t>/GA/</w:t>
      </w:r>
      <w:proofErr w:type="spellStart"/>
      <w:r w:rsidRPr="003F2170">
        <w:rPr>
          <w:rFonts w:ascii="Arial" w:hAnsi="Arial" w:cs="Arial"/>
          <w:b/>
          <w:color w:val="000000" w:themeColor="text1"/>
          <w:sz w:val="22"/>
          <w:szCs w:val="22"/>
        </w:rPr>
        <w:t>Intercom</w:t>
      </w:r>
      <w:proofErr w:type="spellEnd"/>
      <w:r w:rsidRPr="003F2170">
        <w:rPr>
          <w:rFonts w:ascii="Arial" w:hAnsi="Arial" w:cs="Arial"/>
          <w:b/>
          <w:color w:val="000000" w:themeColor="text1"/>
          <w:sz w:val="22"/>
          <w:szCs w:val="22"/>
        </w:rPr>
        <w:t xml:space="preserve"> Systems</w:t>
      </w:r>
    </w:p>
    <w:p w:rsidR="002B6563" w:rsidRPr="003F2170" w:rsidRDefault="002B6563" w:rsidP="002B6563">
      <w:pPr>
        <w:spacing w:line="276" w:lineRule="auto"/>
        <w:ind w:right="-142"/>
        <w:jc w:val="both"/>
        <w:rPr>
          <w:rFonts w:ascii="Arial" w:hAnsi="Arial" w:cs="Arial"/>
          <w:color w:val="FF0000"/>
          <w:sz w:val="22"/>
          <w:szCs w:val="22"/>
        </w:rPr>
      </w:pPr>
      <w:r>
        <w:rPr>
          <w:rFonts w:ascii="Arial" w:hAnsi="Arial" w:cs="Arial"/>
          <w:sz w:val="22"/>
          <w:szCs w:val="22"/>
        </w:rPr>
        <w:t>Die</w:t>
      </w:r>
      <w:r w:rsidRPr="0035253C">
        <w:rPr>
          <w:rFonts w:ascii="Arial" w:hAnsi="Arial" w:cs="Arial"/>
          <w:sz w:val="22"/>
          <w:szCs w:val="22"/>
        </w:rPr>
        <w:t xml:space="preserve"> </w:t>
      </w:r>
      <w:proofErr w:type="spellStart"/>
      <w:r w:rsidRPr="0035253C">
        <w:rPr>
          <w:rFonts w:ascii="Arial" w:hAnsi="Arial" w:cs="Arial"/>
          <w:sz w:val="22"/>
          <w:szCs w:val="22"/>
        </w:rPr>
        <w:t>ProCom</w:t>
      </w:r>
      <w:proofErr w:type="spellEnd"/>
      <w:r w:rsidRPr="0035253C">
        <w:rPr>
          <w:rFonts w:ascii="Arial" w:hAnsi="Arial" w:cs="Arial"/>
          <w:sz w:val="22"/>
          <w:szCs w:val="22"/>
        </w:rPr>
        <w:t xml:space="preserve"> Professional Communication &amp; Services GmbH </w:t>
      </w:r>
      <w:r>
        <w:rPr>
          <w:rFonts w:ascii="Arial" w:hAnsi="Arial" w:cs="Arial"/>
          <w:sz w:val="22"/>
          <w:szCs w:val="22"/>
        </w:rPr>
        <w:t xml:space="preserve">präsentiert vor Ort </w:t>
      </w:r>
      <w:r w:rsidRPr="0035253C">
        <w:rPr>
          <w:rFonts w:ascii="Arial" w:hAnsi="Arial" w:cs="Arial"/>
          <w:sz w:val="22"/>
          <w:szCs w:val="22"/>
        </w:rPr>
        <w:t xml:space="preserve">Systeme für Wechselsprechen/Beschallung, integrierte Ansagezentralen für Bahn, ÖPNV und Industrie, sowie IP-basierten Notrufsystemen für Verkehrsträger, öffentliche Einrichtungen und Industrie. </w:t>
      </w:r>
      <w:r>
        <w:rPr>
          <w:rFonts w:ascii="Arial" w:hAnsi="Arial" w:cs="Arial"/>
          <w:sz w:val="22"/>
          <w:szCs w:val="22"/>
        </w:rPr>
        <w:t xml:space="preserve">Abgerundet wird das Produktportfolio durch </w:t>
      </w:r>
      <w:proofErr w:type="spellStart"/>
      <w:r>
        <w:rPr>
          <w:rFonts w:ascii="Arial" w:hAnsi="Arial" w:cs="Arial"/>
          <w:sz w:val="22"/>
          <w:szCs w:val="22"/>
        </w:rPr>
        <w:t>ProCom</w:t>
      </w:r>
      <w:proofErr w:type="spellEnd"/>
      <w:r>
        <w:rPr>
          <w:rFonts w:ascii="Arial" w:hAnsi="Arial" w:cs="Arial"/>
          <w:sz w:val="22"/>
          <w:szCs w:val="22"/>
        </w:rPr>
        <w:t xml:space="preserve"> </w:t>
      </w:r>
      <w:r w:rsidRPr="00A14476">
        <w:rPr>
          <w:rFonts w:ascii="Arial" w:hAnsi="Arial" w:cs="Arial"/>
          <w:sz w:val="22"/>
          <w:szCs w:val="22"/>
        </w:rPr>
        <w:t xml:space="preserve">Endgeräte und </w:t>
      </w:r>
      <w:r>
        <w:rPr>
          <w:rFonts w:ascii="Arial" w:hAnsi="Arial" w:cs="Arial"/>
          <w:sz w:val="22"/>
          <w:szCs w:val="22"/>
        </w:rPr>
        <w:t>L</w:t>
      </w:r>
      <w:r w:rsidRPr="00A14476">
        <w:rPr>
          <w:rFonts w:ascii="Arial" w:hAnsi="Arial" w:cs="Arial"/>
          <w:sz w:val="22"/>
          <w:szCs w:val="22"/>
        </w:rPr>
        <w:t>autsprecher für den professionellen Einsatz in rauen Umgebungsbedingungen</w:t>
      </w:r>
      <w:r>
        <w:rPr>
          <w:rFonts w:ascii="Arial" w:hAnsi="Arial" w:cs="Arial"/>
          <w:sz w:val="22"/>
          <w:szCs w:val="22"/>
        </w:rPr>
        <w:t>.</w:t>
      </w:r>
    </w:p>
    <w:p w:rsidR="002B6563" w:rsidRPr="00ED5230" w:rsidRDefault="002B6563" w:rsidP="002B6563">
      <w:pPr>
        <w:spacing w:line="276" w:lineRule="auto"/>
        <w:jc w:val="both"/>
        <w:rPr>
          <w:rFonts w:ascii="Arial" w:hAnsi="Arial" w:cs="Arial"/>
          <w:sz w:val="22"/>
          <w:szCs w:val="22"/>
        </w:rPr>
      </w:pPr>
    </w:p>
    <w:p w:rsidR="002B6563" w:rsidRPr="00ED5230" w:rsidRDefault="002B6563" w:rsidP="002B6563">
      <w:pPr>
        <w:spacing w:line="276" w:lineRule="auto"/>
        <w:jc w:val="both"/>
        <w:rPr>
          <w:rFonts w:ascii="Arial" w:hAnsi="Arial" w:cs="Arial"/>
          <w:sz w:val="22"/>
          <w:szCs w:val="22"/>
        </w:rPr>
      </w:pPr>
      <w:r w:rsidRPr="00ED5230">
        <w:rPr>
          <w:rFonts w:ascii="Arial" w:hAnsi="Arial" w:cs="Arial"/>
          <w:sz w:val="22"/>
          <w:szCs w:val="22"/>
        </w:rPr>
        <w:t xml:space="preserve">Weitere Informationen zum Messeauftritt der beteiligten Unternehmen finden Sie unter </w:t>
      </w:r>
      <w:hyperlink r:id="rId8" w:history="1">
        <w:r w:rsidRPr="005911A4">
          <w:rPr>
            <w:rStyle w:val="Hyperlink"/>
            <w:rFonts w:ascii="Arial" w:hAnsi="Arial" w:cs="Arial"/>
            <w:sz w:val="22"/>
            <w:szCs w:val="22"/>
          </w:rPr>
          <w:t>https://www.euromicron.de/innotrans-security-2016</w:t>
        </w:r>
      </w:hyperlink>
      <w:r>
        <w:rPr>
          <w:rFonts w:ascii="Arial" w:hAnsi="Arial" w:cs="Arial"/>
          <w:sz w:val="22"/>
          <w:szCs w:val="22"/>
        </w:rPr>
        <w:t xml:space="preserve">. </w:t>
      </w:r>
      <w:r w:rsidRPr="00ED5230">
        <w:rPr>
          <w:rFonts w:ascii="Arial" w:hAnsi="Arial" w:cs="Arial"/>
          <w:sz w:val="22"/>
          <w:szCs w:val="22"/>
        </w:rPr>
        <w:t>Hier haben Interessenten auch die Möglichkeit einen individuellen Beratungstermin mit den Experten vor Ort zu vereinbaren und sich für ein Messeticket zu registrieren.</w:t>
      </w:r>
    </w:p>
    <w:p w:rsidR="00944E22" w:rsidRPr="00ED5230" w:rsidRDefault="00944E22">
      <w:pPr>
        <w:spacing w:line="276" w:lineRule="auto"/>
        <w:jc w:val="both"/>
        <w:rPr>
          <w:rFonts w:ascii="Arial" w:hAnsi="Arial" w:cs="Arial"/>
          <w:sz w:val="22"/>
          <w:szCs w:val="22"/>
        </w:rPr>
      </w:pPr>
    </w:p>
    <w:p w:rsidR="002F7657" w:rsidRDefault="002F7657" w:rsidP="009E36B3">
      <w:pPr>
        <w:jc w:val="both"/>
        <w:rPr>
          <w:rFonts w:ascii="Arial" w:hAnsi="Arial" w:cs="Arial"/>
          <w:b/>
          <w:sz w:val="22"/>
          <w:szCs w:val="22"/>
        </w:rPr>
      </w:pPr>
    </w:p>
    <w:p w:rsidR="00CF1C08" w:rsidRPr="000D188E" w:rsidRDefault="00CF1C08" w:rsidP="00CF1C08">
      <w:pPr>
        <w:tabs>
          <w:tab w:val="left" w:pos="938"/>
        </w:tabs>
        <w:jc w:val="both"/>
        <w:rPr>
          <w:rFonts w:ascii="Arial" w:hAnsi="Arial" w:cs="Arial"/>
          <w:b/>
          <w:sz w:val="16"/>
          <w:szCs w:val="18"/>
        </w:rPr>
      </w:pPr>
      <w:r w:rsidRPr="000D188E">
        <w:rPr>
          <w:rFonts w:ascii="Arial" w:hAnsi="Arial" w:cs="Arial"/>
          <w:b/>
          <w:sz w:val="16"/>
          <w:szCs w:val="18"/>
        </w:rPr>
        <w:t xml:space="preserve">Über </w:t>
      </w:r>
      <w:proofErr w:type="spellStart"/>
      <w:r w:rsidRPr="000D188E">
        <w:rPr>
          <w:rFonts w:ascii="Arial" w:hAnsi="Arial" w:cs="Arial"/>
          <w:b/>
          <w:sz w:val="16"/>
          <w:szCs w:val="18"/>
        </w:rPr>
        <w:t>euromicron</w:t>
      </w:r>
      <w:proofErr w:type="spellEnd"/>
      <w:r w:rsidRPr="000D188E">
        <w:rPr>
          <w:rFonts w:ascii="Arial" w:hAnsi="Arial" w:cs="Arial"/>
          <w:b/>
          <w:sz w:val="16"/>
          <w:szCs w:val="18"/>
        </w:rPr>
        <w:t xml:space="preserve"> AG:</w:t>
      </w:r>
    </w:p>
    <w:p w:rsidR="00CF1C08" w:rsidRDefault="00CF1C08" w:rsidP="00CF1C08">
      <w:pPr>
        <w:tabs>
          <w:tab w:val="left" w:pos="938"/>
        </w:tabs>
        <w:jc w:val="both"/>
        <w:rPr>
          <w:rFonts w:ascii="Arial" w:hAnsi="Arial" w:cs="Arial"/>
          <w:sz w:val="16"/>
          <w:szCs w:val="18"/>
        </w:rPr>
      </w:pPr>
      <w:r w:rsidRPr="000D188E">
        <w:rPr>
          <w:rFonts w:ascii="Arial" w:hAnsi="Arial" w:cs="Arial"/>
          <w:sz w:val="16"/>
          <w:szCs w:val="18"/>
        </w:rPr>
        <w:t xml:space="preserve">Die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AG (</w:t>
      </w:r>
      <w:hyperlink r:id="rId9" w:history="1">
        <w:r w:rsidRPr="00C963C0">
          <w:rPr>
            <w:rStyle w:val="Hyperlink"/>
            <w:rFonts w:ascii="Arial" w:hAnsi="Arial" w:cs="Arial"/>
            <w:sz w:val="16"/>
            <w:szCs w:val="18"/>
          </w:rPr>
          <w:t>www.euromicron.de</w:t>
        </w:r>
      </w:hyperlink>
      <w:r w:rsidRPr="000D188E">
        <w:rPr>
          <w:rFonts w:ascii="Arial" w:hAnsi="Arial" w:cs="Arial"/>
          <w:sz w:val="16"/>
          <w:szCs w:val="18"/>
        </w:rPr>
        <w:t xml:space="preserve">) vereint als Gruppe mittelständische Hightech-Unternehmen aus den Bereichen Digitalisierte Gebäude, Kritische Infrastrukturen und Industrie 4.0. Als deutscher Spezialist für das Internet der Dinge versetzt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ihre Kunden in die Lage, Geschäfts- und Produktionsprozesse zu vernetzen und den Weg in die digitale Zukunft erfolgreich zu gehen. Von der Konzeption und Implementierung über den Betrieb bis hin zu verbundenen Serviceleistungen realisiert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kundenspezifische Lösungen und schafft die dafür notwendigen IT-, Netzwerk- und Sicherheitsinfrastrukturen. So ermöglicht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ihren Kunden vorhandene Infrastrukturen schrittweise in das digitale Zeitalter zu migrieren. Die Expertise von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30 Standorten. Zur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Gruppe gehören insgesamt 14 Tochterunternehmen, darunter die Marken </w:t>
      </w:r>
      <w:proofErr w:type="spellStart"/>
      <w:r w:rsidRPr="000D188E">
        <w:rPr>
          <w:rFonts w:ascii="Arial" w:hAnsi="Arial" w:cs="Arial"/>
          <w:sz w:val="16"/>
          <w:szCs w:val="18"/>
        </w:rPr>
        <w:t>Elabo</w:t>
      </w:r>
      <w:proofErr w:type="spellEnd"/>
      <w:r w:rsidRPr="000D188E">
        <w:rPr>
          <w:rFonts w:ascii="Arial" w:hAnsi="Arial" w:cs="Arial"/>
          <w:sz w:val="16"/>
          <w:szCs w:val="18"/>
        </w:rPr>
        <w:t xml:space="preserve">, LWL-Sachsenkabel, MICROSENS und </w:t>
      </w:r>
      <w:proofErr w:type="spellStart"/>
      <w:r w:rsidRPr="000D188E">
        <w:rPr>
          <w:rFonts w:ascii="Arial" w:hAnsi="Arial" w:cs="Arial"/>
          <w:sz w:val="16"/>
          <w:szCs w:val="18"/>
        </w:rPr>
        <w:t>telent</w:t>
      </w:r>
      <w:proofErr w:type="spellEnd"/>
      <w:r w:rsidRPr="000D188E">
        <w:rPr>
          <w:rFonts w:ascii="Arial" w:hAnsi="Arial" w:cs="Arial"/>
          <w:sz w:val="16"/>
          <w:szCs w:val="18"/>
        </w:rPr>
        <w:t xml:space="preserve">. Im Geschäftsjahr 2015 erwirtschaftete die </w:t>
      </w: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AG einen Gesamtumsatz von 345 Millionen Euro.</w:t>
      </w:r>
    </w:p>
    <w:p w:rsidR="00944E22" w:rsidRDefault="00944E22">
      <w:pPr>
        <w:tabs>
          <w:tab w:val="left" w:pos="938"/>
        </w:tabs>
        <w:jc w:val="both"/>
        <w:rPr>
          <w:rFonts w:ascii="Arial" w:hAnsi="Arial" w:cs="Arial"/>
          <w:b/>
          <w:sz w:val="16"/>
          <w:szCs w:val="18"/>
        </w:rPr>
      </w:pPr>
    </w:p>
    <w:p w:rsidR="00944E22" w:rsidRDefault="00877B6C">
      <w:pPr>
        <w:tabs>
          <w:tab w:val="left" w:pos="938"/>
        </w:tabs>
        <w:jc w:val="both"/>
        <w:rPr>
          <w:rFonts w:ascii="Arial" w:hAnsi="Arial" w:cs="Arial"/>
          <w:b/>
          <w:sz w:val="16"/>
          <w:szCs w:val="18"/>
        </w:rPr>
      </w:pPr>
      <w:r w:rsidRPr="000D188E">
        <w:rPr>
          <w:rFonts w:ascii="Arial" w:hAnsi="Arial" w:cs="Arial"/>
          <w:b/>
          <w:sz w:val="16"/>
          <w:szCs w:val="18"/>
        </w:rPr>
        <w:t>Über euromicron Deutschland:</w:t>
      </w:r>
    </w:p>
    <w:p w:rsidR="00944E22" w:rsidRDefault="001D7E39">
      <w:pPr>
        <w:jc w:val="both"/>
        <w:rPr>
          <w:rFonts w:ascii="Arial" w:hAnsi="Arial" w:cs="Arial"/>
          <w:sz w:val="16"/>
          <w:szCs w:val="18"/>
        </w:rPr>
      </w:pPr>
      <w:r w:rsidRPr="000D188E">
        <w:rPr>
          <w:rFonts w:ascii="Arial" w:hAnsi="Arial" w:cs="Arial"/>
          <w:sz w:val="16"/>
          <w:szCs w:val="18"/>
        </w:rPr>
        <w:t>Die euromicron Deutschland GmbH  (</w:t>
      </w:r>
      <w:hyperlink r:id="rId10" w:history="1">
        <w:r w:rsidRPr="000D188E">
          <w:rPr>
            <w:rStyle w:val="Hyperlink"/>
            <w:rFonts w:ascii="Arial" w:hAnsi="Arial" w:cs="Arial"/>
            <w:sz w:val="16"/>
            <w:szCs w:val="18"/>
          </w:rPr>
          <w:t>www.euromicron-deutschland.de</w:t>
        </w:r>
      </w:hyperlink>
      <w:r w:rsidRPr="000D188E">
        <w:rPr>
          <w:rFonts w:ascii="Arial" w:hAnsi="Arial" w:cs="Arial"/>
          <w:sz w:val="16"/>
          <w:szCs w:val="18"/>
        </w:rPr>
        <w:t>) ist eine Tochtergesellschaft der euromicron AG. Mit der Unternehmenszentrale in Neu-Isenburg und einem bundesweit flächendeckenden Niederlassungsnetz ist sie eines der führenden deutschen Systemhäuser im Zukunftsmarkt Internet der Dinge. Geschäftlicher Schwerpunkt sind branchenübergreifende Komplettlösungen im Bereich intelligenter Gebäudetechnologien (Smart Building Solutions) aus den Bereichen Netzwerke, IT-Sicherheit, Telekommunikation und Sicherheitssysteme. Zu den Kunden gehören namhafte Netzbetreiber und Energieversorger, Privatunternehmen aus den Bereichen Transport, Logistik und Verkehr, Unternehmen der öffentlichen Hand und Behörden, Institutionen und Einrichtungen im Gesundheitswesen, Banken und Versicherungen.</w:t>
      </w:r>
    </w:p>
    <w:p w:rsidR="00944E22" w:rsidRDefault="00944E22">
      <w:pPr>
        <w:jc w:val="both"/>
        <w:rPr>
          <w:rFonts w:ascii="Arial" w:hAnsi="Arial" w:cs="Arial"/>
          <w:sz w:val="16"/>
          <w:szCs w:val="18"/>
        </w:rPr>
      </w:pPr>
    </w:p>
    <w:p w:rsidR="009F6436" w:rsidRPr="000D188E" w:rsidRDefault="009F6436" w:rsidP="009E36B3">
      <w:pPr>
        <w:tabs>
          <w:tab w:val="left" w:pos="938"/>
        </w:tabs>
        <w:jc w:val="both"/>
        <w:rPr>
          <w:rFonts w:ascii="Arial" w:hAnsi="Arial" w:cs="Arial"/>
          <w:b/>
          <w:sz w:val="16"/>
          <w:szCs w:val="18"/>
        </w:rPr>
      </w:pPr>
      <w:r w:rsidRPr="000D188E">
        <w:rPr>
          <w:rFonts w:ascii="Arial" w:hAnsi="Arial" w:cs="Arial"/>
          <w:b/>
          <w:sz w:val="16"/>
          <w:szCs w:val="18"/>
        </w:rPr>
        <w:t xml:space="preserve">Über </w:t>
      </w:r>
      <w:r>
        <w:rPr>
          <w:rFonts w:ascii="Arial" w:hAnsi="Arial" w:cs="Arial"/>
          <w:b/>
          <w:sz w:val="16"/>
          <w:szCs w:val="18"/>
        </w:rPr>
        <w:t>MICROSENS:</w:t>
      </w:r>
    </w:p>
    <w:p w:rsidR="00944E22" w:rsidRDefault="001A701B">
      <w:pPr>
        <w:jc w:val="both"/>
        <w:rPr>
          <w:rFonts w:ascii="Arial" w:hAnsi="Arial" w:cs="Arial"/>
          <w:sz w:val="16"/>
          <w:szCs w:val="18"/>
        </w:rPr>
      </w:pPr>
      <w:r w:rsidRPr="001A701B">
        <w:rPr>
          <w:rFonts w:ascii="Arial" w:hAnsi="Arial" w:cs="Arial"/>
          <w:sz w:val="16"/>
          <w:szCs w:val="18"/>
        </w:rPr>
        <w:t xml:space="preserve">Seit 1993 steht die MICROSENS GmbH &amp; Co. KG </w:t>
      </w:r>
      <w:r>
        <w:rPr>
          <w:rFonts w:ascii="Arial" w:hAnsi="Arial" w:cs="Arial"/>
          <w:sz w:val="16"/>
          <w:szCs w:val="18"/>
        </w:rPr>
        <w:t>(</w:t>
      </w:r>
      <w:hyperlink r:id="rId11" w:history="1">
        <w:r w:rsidRPr="0035263B">
          <w:rPr>
            <w:rStyle w:val="Hyperlink"/>
            <w:rFonts w:ascii="Arial" w:hAnsi="Arial" w:cs="Arial"/>
            <w:sz w:val="16"/>
            <w:szCs w:val="18"/>
            <w:lang w:val="pt-BR"/>
          </w:rPr>
          <w:t>www.microsens.de</w:t>
        </w:r>
      </w:hyperlink>
      <w:r>
        <w:rPr>
          <w:rFonts w:ascii="Arial" w:hAnsi="Arial" w:cs="Arial"/>
          <w:sz w:val="16"/>
          <w:szCs w:val="18"/>
        </w:rPr>
        <w:t xml:space="preserve">) </w:t>
      </w:r>
      <w:r w:rsidRPr="001A701B">
        <w:rPr>
          <w:rFonts w:ascii="Arial" w:hAnsi="Arial" w:cs="Arial"/>
          <w:sz w:val="16"/>
          <w:szCs w:val="18"/>
        </w:rPr>
        <w:t xml:space="preserve">für Fiber </w:t>
      </w:r>
      <w:proofErr w:type="spellStart"/>
      <w:r w:rsidRPr="001A701B">
        <w:rPr>
          <w:rFonts w:ascii="Arial" w:hAnsi="Arial" w:cs="Arial"/>
          <w:sz w:val="16"/>
          <w:szCs w:val="18"/>
        </w:rPr>
        <w:t>Optic</w:t>
      </w:r>
      <w:proofErr w:type="spellEnd"/>
      <w:r w:rsidRPr="001A701B">
        <w:rPr>
          <w:rFonts w:ascii="Arial" w:hAnsi="Arial" w:cs="Arial"/>
          <w:sz w:val="16"/>
          <w:szCs w:val="18"/>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sidRPr="001A701B">
        <w:rPr>
          <w:rFonts w:ascii="Arial" w:hAnsi="Arial" w:cs="Arial"/>
          <w:sz w:val="16"/>
          <w:szCs w:val="18"/>
        </w:rPr>
        <w:t>hochperformanten</w:t>
      </w:r>
      <w:proofErr w:type="spellEnd"/>
      <w:r w:rsidRPr="001A701B">
        <w:rPr>
          <w:rFonts w:ascii="Arial" w:hAnsi="Arial" w:cs="Arial"/>
          <w:sz w:val="16"/>
          <w:szCs w:val="18"/>
        </w:rPr>
        <w:t xml:space="preserve"> Weitverkehrsnetzen. In all diesen Anwendungsgebieten sichert MICROSENS den effizienten, schnellen und sicheren Datentransfer. Als international erfolgreicher Hersteller vertreibt MICROSENS seine Produkte weltweit. Neben der Unternehmenszentrale im westfälischen Hamm unterhält MICROSENS Vertriebsniederlassungen in Frankreich und Polen, um die differenzierten Anforderungen der Kunden vor Ort optimal erfüllen zu können.    </w:t>
      </w:r>
    </w:p>
    <w:p w:rsidR="009F6436" w:rsidRDefault="009F6436" w:rsidP="009E36B3">
      <w:pPr>
        <w:tabs>
          <w:tab w:val="left" w:pos="938"/>
        </w:tabs>
        <w:jc w:val="both"/>
        <w:rPr>
          <w:rFonts w:ascii="Arial" w:hAnsi="Arial" w:cs="Arial"/>
          <w:b/>
          <w:sz w:val="16"/>
          <w:szCs w:val="18"/>
        </w:rPr>
      </w:pPr>
    </w:p>
    <w:p w:rsidR="009F6436" w:rsidRPr="000D188E" w:rsidRDefault="009F6436" w:rsidP="009E36B3">
      <w:pPr>
        <w:tabs>
          <w:tab w:val="left" w:pos="938"/>
        </w:tabs>
        <w:jc w:val="both"/>
        <w:rPr>
          <w:rFonts w:ascii="Arial" w:hAnsi="Arial" w:cs="Arial"/>
          <w:b/>
          <w:sz w:val="16"/>
          <w:szCs w:val="18"/>
        </w:rPr>
      </w:pPr>
      <w:r>
        <w:rPr>
          <w:rFonts w:ascii="Arial" w:hAnsi="Arial" w:cs="Arial"/>
          <w:b/>
          <w:sz w:val="16"/>
          <w:szCs w:val="18"/>
        </w:rPr>
        <w:t xml:space="preserve">Über </w:t>
      </w:r>
      <w:proofErr w:type="spellStart"/>
      <w:r>
        <w:rPr>
          <w:rFonts w:ascii="Arial" w:hAnsi="Arial" w:cs="Arial"/>
          <w:b/>
          <w:sz w:val="16"/>
          <w:szCs w:val="18"/>
        </w:rPr>
        <w:t>ProCom</w:t>
      </w:r>
      <w:proofErr w:type="spellEnd"/>
      <w:r w:rsidRPr="000D188E">
        <w:rPr>
          <w:rFonts w:ascii="Arial" w:hAnsi="Arial" w:cs="Arial"/>
          <w:b/>
          <w:sz w:val="16"/>
          <w:szCs w:val="18"/>
        </w:rPr>
        <w:t>:</w:t>
      </w:r>
    </w:p>
    <w:p w:rsidR="00944E22" w:rsidRDefault="009F6436">
      <w:pPr>
        <w:jc w:val="both"/>
        <w:rPr>
          <w:rFonts w:ascii="Arial" w:hAnsi="Arial" w:cs="Arial"/>
          <w:sz w:val="16"/>
          <w:szCs w:val="18"/>
        </w:rPr>
      </w:pPr>
      <w:r w:rsidRPr="000D188E">
        <w:rPr>
          <w:rFonts w:ascii="Arial" w:hAnsi="Arial" w:cs="Arial"/>
          <w:sz w:val="16"/>
          <w:szCs w:val="18"/>
        </w:rPr>
        <w:t xml:space="preserve">Die </w:t>
      </w:r>
      <w:proofErr w:type="spellStart"/>
      <w:r w:rsidR="001A701B" w:rsidRPr="001A701B">
        <w:rPr>
          <w:rFonts w:ascii="Arial" w:hAnsi="Arial" w:cs="Arial"/>
          <w:sz w:val="16"/>
          <w:szCs w:val="18"/>
        </w:rPr>
        <w:t>ProCom</w:t>
      </w:r>
      <w:proofErr w:type="spellEnd"/>
      <w:r w:rsidR="001A701B" w:rsidRPr="001A701B">
        <w:rPr>
          <w:rFonts w:ascii="Arial" w:hAnsi="Arial" w:cs="Arial"/>
          <w:sz w:val="16"/>
          <w:szCs w:val="18"/>
        </w:rPr>
        <w:t xml:space="preserve"> Professional Communication &amp; Service GmbH</w:t>
      </w:r>
      <w:r w:rsidR="001A701B">
        <w:rPr>
          <w:rFonts w:ascii="Arial" w:hAnsi="Arial" w:cs="Arial"/>
          <w:sz w:val="16"/>
          <w:szCs w:val="18"/>
        </w:rPr>
        <w:t xml:space="preserve"> (</w:t>
      </w:r>
      <w:hyperlink r:id="rId12" w:history="1">
        <w:r w:rsidR="001A701B" w:rsidRPr="00AC162A">
          <w:rPr>
            <w:rStyle w:val="Hyperlink"/>
            <w:rFonts w:ascii="Arial" w:hAnsi="Arial" w:cs="Arial"/>
            <w:sz w:val="16"/>
            <w:szCs w:val="18"/>
            <w:lang w:val="pt-BR"/>
          </w:rPr>
          <w:t>www.procomgmbh.de</w:t>
        </w:r>
      </w:hyperlink>
      <w:r w:rsidR="001A701B">
        <w:rPr>
          <w:rFonts w:ascii="Arial" w:hAnsi="Arial" w:cs="Arial"/>
          <w:sz w:val="16"/>
          <w:szCs w:val="18"/>
          <w:lang w:val="pt-BR"/>
        </w:rPr>
        <w:t xml:space="preserve">) </w:t>
      </w:r>
      <w:r w:rsidR="001A701B" w:rsidRPr="001A701B">
        <w:rPr>
          <w:rFonts w:ascii="Arial" w:hAnsi="Arial" w:cs="Arial"/>
          <w:sz w:val="16"/>
          <w:szCs w:val="18"/>
        </w:rPr>
        <w:t>ist ein innovatives Unternehmen der Kommunikations-Branche. Das Unternehmen entwickelt, fertigt, projektiert und vertreibt Kommunikationssysteme mit breit gestreuter Anwendung, einschließlich der zugehörigen Software und Dienstleistung.</w:t>
      </w:r>
      <w:r w:rsidR="001A701B">
        <w:rPr>
          <w:rFonts w:ascii="Arial" w:hAnsi="Arial" w:cs="Arial"/>
          <w:sz w:val="16"/>
          <w:szCs w:val="18"/>
        </w:rPr>
        <w:t xml:space="preserve"> </w:t>
      </w:r>
      <w:r w:rsidR="001A701B" w:rsidRPr="001A701B">
        <w:rPr>
          <w:rFonts w:ascii="Arial" w:hAnsi="Arial" w:cs="Arial"/>
          <w:sz w:val="16"/>
          <w:szCs w:val="18"/>
        </w:rPr>
        <w:t>Zur Verfügung steht ein nahezu weltweit abdeckendes Netz von Vertretern und Partnern, die schnell und effizient auf die Bedürfnisse der Kunden eingehen können. Dies schlägt sich in einem Exportanteil von ca. 30-40% nieder.</w:t>
      </w:r>
    </w:p>
    <w:p w:rsidR="00944E22" w:rsidRDefault="00944E22">
      <w:pPr>
        <w:jc w:val="both"/>
        <w:rPr>
          <w:rFonts w:ascii="Arial" w:hAnsi="Arial" w:cs="Arial"/>
          <w:sz w:val="16"/>
          <w:szCs w:val="18"/>
        </w:rPr>
      </w:pPr>
    </w:p>
    <w:p w:rsidR="000D188E" w:rsidRPr="000D188E" w:rsidRDefault="000D188E" w:rsidP="009E36B3">
      <w:pPr>
        <w:tabs>
          <w:tab w:val="left" w:pos="938"/>
        </w:tabs>
        <w:jc w:val="both"/>
        <w:rPr>
          <w:rFonts w:ascii="Arial" w:hAnsi="Arial" w:cs="Arial"/>
          <w:b/>
          <w:sz w:val="16"/>
          <w:szCs w:val="18"/>
        </w:rPr>
      </w:pPr>
      <w:r w:rsidRPr="000D188E">
        <w:rPr>
          <w:rFonts w:ascii="Arial" w:hAnsi="Arial" w:cs="Arial"/>
          <w:b/>
          <w:sz w:val="16"/>
          <w:szCs w:val="18"/>
        </w:rPr>
        <w:t xml:space="preserve">Über </w:t>
      </w:r>
      <w:r>
        <w:rPr>
          <w:rFonts w:ascii="Arial" w:hAnsi="Arial" w:cs="Arial"/>
          <w:b/>
          <w:sz w:val="16"/>
          <w:szCs w:val="18"/>
        </w:rPr>
        <w:t>telent</w:t>
      </w:r>
      <w:r w:rsidRPr="000D188E">
        <w:rPr>
          <w:rFonts w:ascii="Arial" w:hAnsi="Arial" w:cs="Arial"/>
          <w:b/>
          <w:sz w:val="16"/>
          <w:szCs w:val="18"/>
        </w:rPr>
        <w:t>:</w:t>
      </w:r>
    </w:p>
    <w:p w:rsidR="00944E22" w:rsidRDefault="009F6436">
      <w:pPr>
        <w:jc w:val="both"/>
        <w:rPr>
          <w:rFonts w:ascii="Arial" w:hAnsi="Arial" w:cs="Arial"/>
          <w:sz w:val="16"/>
          <w:szCs w:val="18"/>
        </w:rPr>
      </w:pPr>
      <w:r w:rsidRPr="009F6436">
        <w:rPr>
          <w:rFonts w:ascii="Arial" w:hAnsi="Arial" w:cs="Arial"/>
          <w:sz w:val="16"/>
          <w:szCs w:val="18"/>
        </w:rPr>
        <w:t xml:space="preserve">Die telent GmbH – ein Unternehmen der euromicron Gruppe – </w:t>
      </w:r>
      <w:r>
        <w:rPr>
          <w:rFonts w:ascii="Arial" w:hAnsi="Arial" w:cs="Arial"/>
          <w:sz w:val="16"/>
          <w:szCs w:val="18"/>
        </w:rPr>
        <w:t>(</w:t>
      </w:r>
      <w:hyperlink r:id="rId13" w:history="1">
        <w:r w:rsidRPr="00AC162A">
          <w:rPr>
            <w:rStyle w:val="Hyperlink"/>
            <w:rFonts w:ascii="Arial" w:hAnsi="Arial" w:cs="Arial"/>
            <w:sz w:val="16"/>
            <w:szCs w:val="18"/>
          </w:rPr>
          <w:t>www.telent.de</w:t>
        </w:r>
      </w:hyperlink>
      <w:r>
        <w:rPr>
          <w:rFonts w:ascii="Arial" w:hAnsi="Arial" w:cs="Arial"/>
          <w:sz w:val="16"/>
          <w:szCs w:val="18"/>
        </w:rPr>
        <w:t xml:space="preserve">) </w:t>
      </w:r>
      <w:r w:rsidRPr="009F6436">
        <w:rPr>
          <w:rFonts w:ascii="Arial" w:hAnsi="Arial" w:cs="Arial"/>
          <w:sz w:val="16"/>
          <w:szCs w:val="18"/>
        </w:rPr>
        <w:t>ist ein herstellerunabhängiger Anbieter von Lösungen rund um Netze und Systeme für kritische Infrastrukturen sowie die betriebliche und sicherheitsrelevante Kommunikation. Das Unternehmen unterstützt seine Kunden bei Konzeption, Planung, Installation, Integration, Betrieb und Wartung wie auch mit weiterführenden, flächendeckenden Services. Schwerpunkte sind IP-Technik für Betriebsnetze, PMR-Lösungen u</w:t>
      </w:r>
      <w:r>
        <w:rPr>
          <w:rFonts w:ascii="Arial" w:hAnsi="Arial" w:cs="Arial"/>
          <w:sz w:val="16"/>
          <w:szCs w:val="18"/>
        </w:rPr>
        <w:t xml:space="preserve">nd Netz- und Asset-Management. </w:t>
      </w:r>
      <w:r w:rsidRPr="009F6436">
        <w:rPr>
          <w:rFonts w:ascii="Arial" w:hAnsi="Arial" w:cs="Arial"/>
          <w:sz w:val="16"/>
          <w:szCs w:val="18"/>
        </w:rPr>
        <w:t xml:space="preserve">telent verfügt über hochqualifizierte Mitarbeiter an den Standorten Backnang, Teltow und Radeberg sowie weiteren zehn Niederlassungen in Deutschland. Die Kunden sind Behörden und Unternehmen, insbesondere aus den Branchen Bahn, Verkehrsinfrastruktur, Energieversorgung, IT </w:t>
      </w:r>
      <w:r>
        <w:rPr>
          <w:rFonts w:ascii="Arial" w:hAnsi="Arial" w:cs="Arial"/>
          <w:sz w:val="16"/>
          <w:szCs w:val="18"/>
        </w:rPr>
        <w:t>und Telekommunikation.</w:t>
      </w:r>
    </w:p>
    <w:p w:rsidR="007732AC" w:rsidRDefault="007732AC">
      <w:pPr>
        <w:rPr>
          <w:rFonts w:ascii="Arial" w:hAnsi="Arial" w:cs="Arial"/>
          <w:sz w:val="16"/>
          <w:szCs w:val="18"/>
        </w:rPr>
      </w:pPr>
      <w:r>
        <w:rPr>
          <w:rFonts w:ascii="Arial" w:hAnsi="Arial" w:cs="Arial"/>
          <w:sz w:val="16"/>
          <w:szCs w:val="18"/>
        </w:rPr>
        <w:br w:type="page"/>
      </w:r>
    </w:p>
    <w:p w:rsidR="00944E22" w:rsidRDefault="00944E22">
      <w:pPr>
        <w:jc w:val="both"/>
        <w:rPr>
          <w:rFonts w:ascii="Arial" w:hAnsi="Arial" w:cs="Arial"/>
          <w:sz w:val="16"/>
          <w:szCs w:val="18"/>
        </w:rPr>
      </w:pPr>
    </w:p>
    <w:p w:rsidR="00686544" w:rsidRPr="000D188E" w:rsidRDefault="00686544" w:rsidP="00C716A9">
      <w:pPr>
        <w:tabs>
          <w:tab w:val="left" w:pos="938"/>
        </w:tabs>
        <w:jc w:val="both"/>
        <w:rPr>
          <w:rFonts w:ascii="Arial" w:hAnsi="Arial" w:cs="Arial"/>
          <w:b/>
          <w:sz w:val="16"/>
          <w:szCs w:val="18"/>
        </w:rPr>
      </w:pPr>
    </w:p>
    <w:p w:rsidR="00686544" w:rsidRPr="000D188E" w:rsidRDefault="00686544" w:rsidP="00C716A9">
      <w:pPr>
        <w:tabs>
          <w:tab w:val="left" w:pos="938"/>
        </w:tabs>
        <w:jc w:val="both"/>
        <w:rPr>
          <w:rFonts w:ascii="Arial" w:hAnsi="Arial" w:cs="Arial"/>
          <w:b/>
          <w:sz w:val="16"/>
          <w:szCs w:val="18"/>
        </w:rPr>
        <w:sectPr w:rsidR="00686544" w:rsidRPr="000D188E">
          <w:headerReference w:type="default" r:id="rId14"/>
          <w:footerReference w:type="default" r:id="rId15"/>
          <w:pgSz w:w="11906" w:h="16838"/>
          <w:pgMar w:top="1417" w:right="1417" w:bottom="1134" w:left="1417" w:header="720" w:footer="720" w:gutter="0"/>
          <w:cols w:space="720"/>
        </w:sectPr>
      </w:pPr>
    </w:p>
    <w:tbl>
      <w:tblPr>
        <w:tblStyle w:val="Tabellenraster"/>
        <w:tblW w:w="0" w:type="auto"/>
        <w:tblLook w:val="04A0" w:firstRow="1" w:lastRow="0" w:firstColumn="1" w:lastColumn="0" w:noHBand="0" w:noVBand="1"/>
      </w:tblPr>
      <w:tblGrid>
        <w:gridCol w:w="4531"/>
        <w:gridCol w:w="4531"/>
      </w:tblGrid>
      <w:tr w:rsidR="00CF1C08" w:rsidRPr="007F20F9" w:rsidTr="00807EE0">
        <w:tc>
          <w:tcPr>
            <w:tcW w:w="4531" w:type="dxa"/>
            <w:tcBorders>
              <w:top w:val="nil"/>
              <w:left w:val="nil"/>
              <w:bottom w:val="nil"/>
              <w:right w:val="nil"/>
            </w:tcBorders>
          </w:tcPr>
          <w:p w:rsidR="00CF1C08" w:rsidRDefault="00CF1C08" w:rsidP="00807EE0">
            <w:pPr>
              <w:jc w:val="both"/>
              <w:rPr>
                <w:rFonts w:ascii="Arial" w:hAnsi="Arial" w:cs="Arial"/>
                <w:b/>
                <w:sz w:val="16"/>
                <w:szCs w:val="18"/>
              </w:rPr>
            </w:pPr>
            <w:r w:rsidRPr="000D188E">
              <w:rPr>
                <w:rFonts w:ascii="Arial" w:hAnsi="Arial" w:cs="Arial"/>
                <w:b/>
                <w:sz w:val="16"/>
                <w:szCs w:val="18"/>
              </w:rPr>
              <w:t xml:space="preserve">Pressekontakt </w:t>
            </w:r>
            <w:proofErr w:type="spellStart"/>
            <w:r w:rsidRPr="000D188E">
              <w:rPr>
                <w:rFonts w:ascii="Arial" w:hAnsi="Arial" w:cs="Arial"/>
                <w:b/>
                <w:sz w:val="16"/>
                <w:szCs w:val="18"/>
              </w:rPr>
              <w:t>euromicron</w:t>
            </w:r>
            <w:proofErr w:type="spellEnd"/>
            <w:r w:rsidRPr="000D188E">
              <w:rPr>
                <w:rFonts w:ascii="Arial" w:hAnsi="Arial" w:cs="Arial"/>
                <w:b/>
                <w:sz w:val="16"/>
                <w:szCs w:val="18"/>
              </w:rPr>
              <w:t xml:space="preserve"> AG</w:t>
            </w:r>
            <w:r>
              <w:rPr>
                <w:rFonts w:ascii="Arial" w:hAnsi="Arial" w:cs="Arial"/>
                <w:b/>
                <w:sz w:val="16"/>
                <w:szCs w:val="18"/>
              </w:rPr>
              <w:t xml:space="preserve">: </w:t>
            </w:r>
          </w:p>
          <w:p w:rsidR="00CF1C08" w:rsidRPr="007F20F9" w:rsidRDefault="00CF1C08" w:rsidP="00807EE0">
            <w:pPr>
              <w:jc w:val="both"/>
              <w:rPr>
                <w:rFonts w:ascii="Arial" w:hAnsi="Arial" w:cs="Arial"/>
                <w:sz w:val="16"/>
                <w:szCs w:val="18"/>
              </w:rPr>
            </w:pPr>
            <w:proofErr w:type="spellStart"/>
            <w:r w:rsidRPr="007F20F9">
              <w:rPr>
                <w:rFonts w:ascii="Arial" w:hAnsi="Arial" w:cs="Arial"/>
                <w:sz w:val="16"/>
                <w:szCs w:val="18"/>
              </w:rPr>
              <w:t>euromicron</w:t>
            </w:r>
            <w:proofErr w:type="spellEnd"/>
            <w:r w:rsidRPr="007F20F9">
              <w:rPr>
                <w:rFonts w:ascii="Arial" w:hAnsi="Arial" w:cs="Arial"/>
                <w:sz w:val="16"/>
                <w:szCs w:val="18"/>
              </w:rPr>
              <w:t xml:space="preserve"> AG</w:t>
            </w:r>
          </w:p>
          <w:p w:rsidR="00CF1C08" w:rsidRPr="007F20F9" w:rsidRDefault="00CF1C08" w:rsidP="00807EE0">
            <w:pPr>
              <w:jc w:val="both"/>
              <w:rPr>
                <w:rFonts w:ascii="Arial" w:hAnsi="Arial" w:cs="Arial"/>
                <w:sz w:val="16"/>
                <w:szCs w:val="18"/>
              </w:rPr>
            </w:pPr>
            <w:r w:rsidRPr="007F20F9">
              <w:rPr>
                <w:rFonts w:ascii="Arial" w:hAnsi="Arial" w:cs="Arial"/>
                <w:sz w:val="16"/>
                <w:szCs w:val="18"/>
              </w:rPr>
              <w:t>Investor &amp; Public Relations</w:t>
            </w:r>
          </w:p>
          <w:p w:rsidR="00CF1C08" w:rsidRPr="007F20F9" w:rsidRDefault="00CF1C08" w:rsidP="00807EE0">
            <w:pPr>
              <w:jc w:val="both"/>
              <w:rPr>
                <w:rFonts w:ascii="Arial" w:hAnsi="Arial" w:cs="Arial"/>
                <w:sz w:val="16"/>
                <w:szCs w:val="18"/>
              </w:rPr>
            </w:pPr>
            <w:r w:rsidRPr="007F20F9">
              <w:rPr>
                <w:rFonts w:ascii="Arial" w:hAnsi="Arial" w:cs="Arial"/>
                <w:sz w:val="16"/>
                <w:szCs w:val="18"/>
              </w:rPr>
              <w:t xml:space="preserve">Zum </w:t>
            </w:r>
            <w:proofErr w:type="spellStart"/>
            <w:r w:rsidRPr="007F20F9">
              <w:rPr>
                <w:rFonts w:ascii="Arial" w:hAnsi="Arial" w:cs="Arial"/>
                <w:sz w:val="16"/>
                <w:szCs w:val="18"/>
              </w:rPr>
              <w:t>Laurenburger</w:t>
            </w:r>
            <w:proofErr w:type="spellEnd"/>
            <w:r w:rsidRPr="007F20F9">
              <w:rPr>
                <w:rFonts w:ascii="Arial" w:hAnsi="Arial" w:cs="Arial"/>
                <w:sz w:val="16"/>
                <w:szCs w:val="18"/>
              </w:rPr>
              <w:t xml:space="preserve"> Hof 76</w:t>
            </w:r>
          </w:p>
          <w:p w:rsidR="00CF1C08" w:rsidRPr="007F20F9" w:rsidRDefault="00CF1C08" w:rsidP="00807EE0">
            <w:pPr>
              <w:jc w:val="both"/>
              <w:rPr>
                <w:rFonts w:ascii="Arial" w:hAnsi="Arial" w:cs="Arial"/>
                <w:sz w:val="16"/>
                <w:szCs w:val="18"/>
              </w:rPr>
            </w:pPr>
            <w:r w:rsidRPr="007F20F9">
              <w:rPr>
                <w:rFonts w:ascii="Arial" w:hAnsi="Arial" w:cs="Arial"/>
                <w:sz w:val="16"/>
                <w:szCs w:val="18"/>
              </w:rPr>
              <w:t>60594 Frankfurt am Main</w:t>
            </w:r>
          </w:p>
          <w:p w:rsidR="00CF1C08" w:rsidRPr="007F20F9" w:rsidRDefault="00CF1C08" w:rsidP="00807EE0">
            <w:pPr>
              <w:jc w:val="both"/>
              <w:rPr>
                <w:rFonts w:ascii="Arial" w:hAnsi="Arial" w:cs="Arial"/>
                <w:sz w:val="16"/>
                <w:szCs w:val="18"/>
              </w:rPr>
            </w:pPr>
            <w:r w:rsidRPr="007F20F9">
              <w:rPr>
                <w:rFonts w:ascii="Arial" w:hAnsi="Arial" w:cs="Arial"/>
                <w:sz w:val="16"/>
                <w:szCs w:val="18"/>
              </w:rPr>
              <w:t>Telefon: 069-631583-0</w:t>
            </w:r>
          </w:p>
          <w:p w:rsidR="00CF1C08" w:rsidRPr="007F20F9" w:rsidRDefault="00CF1C08" w:rsidP="00807EE0">
            <w:pPr>
              <w:jc w:val="both"/>
              <w:rPr>
                <w:rFonts w:ascii="Arial" w:hAnsi="Arial" w:cs="Arial"/>
                <w:sz w:val="16"/>
                <w:szCs w:val="18"/>
              </w:rPr>
            </w:pPr>
            <w:r w:rsidRPr="007F20F9">
              <w:rPr>
                <w:rFonts w:ascii="Arial" w:hAnsi="Arial" w:cs="Arial"/>
                <w:sz w:val="16"/>
                <w:szCs w:val="18"/>
              </w:rPr>
              <w:t>Telefax: 069-631583-17</w:t>
            </w:r>
            <w:r w:rsidRPr="007F20F9">
              <w:rPr>
                <w:rFonts w:ascii="Arial" w:hAnsi="Arial" w:cs="Arial"/>
                <w:sz w:val="16"/>
                <w:szCs w:val="18"/>
              </w:rPr>
              <w:tab/>
            </w:r>
          </w:p>
          <w:p w:rsidR="00CF1C08" w:rsidRPr="007F20F9" w:rsidRDefault="00CF1C08" w:rsidP="00807EE0">
            <w:pPr>
              <w:jc w:val="both"/>
              <w:rPr>
                <w:rFonts w:ascii="Arial" w:hAnsi="Arial" w:cs="Arial"/>
                <w:sz w:val="16"/>
                <w:szCs w:val="18"/>
              </w:rPr>
            </w:pPr>
            <w:r w:rsidRPr="007F20F9">
              <w:rPr>
                <w:rFonts w:ascii="Arial" w:hAnsi="Arial" w:cs="Arial"/>
                <w:sz w:val="16"/>
                <w:szCs w:val="18"/>
              </w:rPr>
              <w:t>E-Mail: IR-PR@euromicron.de</w:t>
            </w:r>
            <w:r w:rsidRPr="007F20F9">
              <w:rPr>
                <w:rFonts w:ascii="Arial" w:hAnsi="Arial" w:cs="Arial"/>
                <w:sz w:val="16"/>
                <w:szCs w:val="18"/>
              </w:rPr>
              <w:tab/>
            </w:r>
            <w:r w:rsidRPr="007F20F9">
              <w:rPr>
                <w:rFonts w:ascii="Arial" w:hAnsi="Arial" w:cs="Arial"/>
                <w:sz w:val="16"/>
                <w:szCs w:val="18"/>
              </w:rPr>
              <w:tab/>
            </w:r>
            <w:r w:rsidRPr="007F20F9">
              <w:rPr>
                <w:rFonts w:ascii="Arial" w:hAnsi="Arial" w:cs="Arial"/>
                <w:sz w:val="16"/>
                <w:szCs w:val="18"/>
              </w:rPr>
              <w:tab/>
            </w:r>
          </w:p>
          <w:p w:rsidR="00CF1C08" w:rsidRPr="00D335BE" w:rsidRDefault="00CF1C08" w:rsidP="00807EE0">
            <w:pPr>
              <w:jc w:val="both"/>
              <w:rPr>
                <w:rFonts w:ascii="Arial" w:hAnsi="Arial" w:cs="Arial"/>
                <w:sz w:val="16"/>
                <w:szCs w:val="18"/>
                <w:lang w:val="en-US"/>
              </w:rPr>
            </w:pPr>
            <w:r w:rsidRPr="00D335BE">
              <w:rPr>
                <w:rFonts w:ascii="Arial" w:hAnsi="Arial" w:cs="Arial"/>
                <w:sz w:val="16"/>
                <w:szCs w:val="18"/>
                <w:lang w:val="en-US"/>
              </w:rPr>
              <w:t>ISIN DE000A1K0300</w:t>
            </w:r>
          </w:p>
          <w:p w:rsidR="00CF1C08" w:rsidRPr="00D335BE" w:rsidRDefault="00CF1C08" w:rsidP="00807EE0">
            <w:pPr>
              <w:jc w:val="both"/>
              <w:rPr>
                <w:rFonts w:ascii="Arial" w:hAnsi="Arial" w:cs="Arial"/>
                <w:sz w:val="16"/>
                <w:szCs w:val="18"/>
                <w:lang w:val="en-US"/>
              </w:rPr>
            </w:pPr>
            <w:r w:rsidRPr="00D335BE">
              <w:rPr>
                <w:rFonts w:ascii="Arial" w:hAnsi="Arial" w:cs="Arial"/>
                <w:sz w:val="16"/>
                <w:szCs w:val="18"/>
                <w:lang w:val="en-US"/>
              </w:rPr>
              <w:t>WKN A1K030</w:t>
            </w:r>
          </w:p>
          <w:p w:rsidR="00CF1C08" w:rsidRPr="00D335BE" w:rsidRDefault="00CF1C08" w:rsidP="00807EE0">
            <w:pPr>
              <w:jc w:val="both"/>
              <w:rPr>
                <w:rFonts w:ascii="Arial" w:hAnsi="Arial" w:cs="Arial"/>
                <w:sz w:val="16"/>
                <w:szCs w:val="18"/>
                <w:lang w:val="en-US"/>
              </w:rPr>
            </w:pPr>
            <w:r w:rsidRPr="00D335BE">
              <w:rPr>
                <w:rFonts w:ascii="Arial" w:hAnsi="Arial" w:cs="Arial"/>
                <w:sz w:val="16"/>
                <w:szCs w:val="18"/>
                <w:lang w:val="en-US"/>
              </w:rPr>
              <w:t>www.euromicron.de</w:t>
            </w:r>
          </w:p>
          <w:p w:rsidR="00CF1C08" w:rsidRPr="007F20F9" w:rsidRDefault="00CF1C08" w:rsidP="00807EE0">
            <w:pPr>
              <w:jc w:val="both"/>
              <w:rPr>
                <w:rFonts w:ascii="Arial" w:hAnsi="Arial" w:cs="Arial"/>
                <w:b/>
                <w:sz w:val="16"/>
                <w:szCs w:val="18"/>
                <w:lang w:val="fr-CH"/>
              </w:rPr>
            </w:pPr>
          </w:p>
        </w:tc>
        <w:tc>
          <w:tcPr>
            <w:tcW w:w="4531" w:type="dxa"/>
            <w:tcBorders>
              <w:top w:val="nil"/>
              <w:left w:val="nil"/>
              <w:bottom w:val="nil"/>
              <w:right w:val="nil"/>
            </w:tcBorders>
          </w:tcPr>
          <w:p w:rsidR="00CF1C08" w:rsidRPr="000D188E" w:rsidRDefault="00CF1C08" w:rsidP="00807EE0">
            <w:pPr>
              <w:jc w:val="both"/>
              <w:rPr>
                <w:rFonts w:ascii="Arial" w:hAnsi="Arial" w:cs="Arial"/>
                <w:b/>
                <w:sz w:val="16"/>
                <w:szCs w:val="18"/>
              </w:rPr>
            </w:pPr>
            <w:r w:rsidRPr="000D188E">
              <w:rPr>
                <w:rFonts w:ascii="Arial" w:hAnsi="Arial" w:cs="Arial"/>
                <w:b/>
                <w:sz w:val="16"/>
                <w:szCs w:val="18"/>
              </w:rPr>
              <w:t xml:space="preserve">Pressekontakt </w:t>
            </w:r>
            <w:proofErr w:type="spellStart"/>
            <w:r w:rsidRPr="000D188E">
              <w:rPr>
                <w:rFonts w:ascii="Arial" w:hAnsi="Arial" w:cs="Arial"/>
                <w:b/>
                <w:sz w:val="16"/>
                <w:szCs w:val="18"/>
              </w:rPr>
              <w:t>euromicron</w:t>
            </w:r>
            <w:proofErr w:type="spellEnd"/>
            <w:r w:rsidRPr="000D188E">
              <w:rPr>
                <w:rFonts w:ascii="Arial" w:hAnsi="Arial" w:cs="Arial"/>
                <w:b/>
                <w:sz w:val="16"/>
                <w:szCs w:val="18"/>
              </w:rPr>
              <w:t xml:space="preserve"> Deutschland:</w:t>
            </w:r>
          </w:p>
          <w:p w:rsidR="00CF1C08" w:rsidRPr="000D188E" w:rsidRDefault="00CF1C08" w:rsidP="00807EE0">
            <w:pPr>
              <w:jc w:val="both"/>
              <w:rPr>
                <w:rFonts w:ascii="Arial" w:hAnsi="Arial" w:cs="Arial"/>
                <w:sz w:val="16"/>
                <w:szCs w:val="18"/>
              </w:rPr>
            </w:pP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Deutschland GmbH</w:t>
            </w:r>
          </w:p>
          <w:p w:rsidR="00CF1C08" w:rsidRPr="000D188E" w:rsidRDefault="00CF1C08" w:rsidP="00807EE0">
            <w:pPr>
              <w:jc w:val="both"/>
              <w:rPr>
                <w:rFonts w:ascii="Arial" w:hAnsi="Arial" w:cs="Arial"/>
                <w:sz w:val="16"/>
                <w:szCs w:val="18"/>
              </w:rPr>
            </w:pPr>
            <w:r w:rsidRPr="000D188E">
              <w:rPr>
                <w:rFonts w:ascii="Arial" w:hAnsi="Arial" w:cs="Arial"/>
                <w:sz w:val="16"/>
                <w:szCs w:val="18"/>
              </w:rPr>
              <w:t>Uli Schunk</w:t>
            </w:r>
          </w:p>
          <w:p w:rsidR="00CF1C08" w:rsidRPr="000D188E" w:rsidRDefault="00CF1C08" w:rsidP="00807EE0">
            <w:pPr>
              <w:jc w:val="both"/>
              <w:rPr>
                <w:rFonts w:ascii="Arial" w:hAnsi="Arial" w:cs="Arial"/>
                <w:sz w:val="16"/>
                <w:szCs w:val="18"/>
              </w:rPr>
            </w:pPr>
            <w:r w:rsidRPr="000D188E">
              <w:rPr>
                <w:rFonts w:ascii="Arial" w:hAnsi="Arial" w:cs="Arial"/>
                <w:sz w:val="16"/>
                <w:szCs w:val="18"/>
              </w:rPr>
              <w:t>Siemensstr. 6</w:t>
            </w:r>
          </w:p>
          <w:p w:rsidR="00CF1C08" w:rsidRPr="000D188E" w:rsidRDefault="00CF1C08" w:rsidP="00807EE0">
            <w:pPr>
              <w:jc w:val="both"/>
              <w:rPr>
                <w:rFonts w:ascii="Arial" w:hAnsi="Arial" w:cs="Arial"/>
                <w:sz w:val="16"/>
                <w:szCs w:val="18"/>
              </w:rPr>
            </w:pPr>
            <w:r w:rsidRPr="000D188E">
              <w:rPr>
                <w:rFonts w:ascii="Arial" w:hAnsi="Arial" w:cs="Arial"/>
                <w:sz w:val="16"/>
                <w:szCs w:val="18"/>
              </w:rPr>
              <w:t>63263 Neu-Isenburg</w:t>
            </w:r>
          </w:p>
          <w:p w:rsidR="00CF1C08" w:rsidRPr="000D188E" w:rsidRDefault="00CF1C08" w:rsidP="00807EE0">
            <w:pPr>
              <w:jc w:val="both"/>
              <w:rPr>
                <w:rFonts w:ascii="Arial" w:hAnsi="Arial" w:cs="Arial"/>
                <w:sz w:val="16"/>
                <w:szCs w:val="18"/>
              </w:rPr>
            </w:pPr>
            <w:r w:rsidRPr="000D188E">
              <w:rPr>
                <w:rFonts w:ascii="Arial" w:hAnsi="Arial" w:cs="Arial"/>
                <w:sz w:val="16"/>
                <w:szCs w:val="18"/>
              </w:rPr>
              <w:t>Telefon: + 49 6102 8222-0</w:t>
            </w:r>
            <w:r w:rsidRPr="000D188E">
              <w:rPr>
                <w:rFonts w:ascii="Arial" w:hAnsi="Arial" w:cs="Arial"/>
                <w:sz w:val="16"/>
                <w:szCs w:val="18"/>
              </w:rPr>
              <w:tab/>
            </w:r>
          </w:p>
          <w:p w:rsidR="00CF1C08" w:rsidRPr="000D188E" w:rsidRDefault="00CF1C08" w:rsidP="00807EE0">
            <w:pPr>
              <w:jc w:val="both"/>
              <w:rPr>
                <w:rFonts w:ascii="Arial" w:hAnsi="Arial" w:cs="Arial"/>
                <w:sz w:val="16"/>
                <w:szCs w:val="18"/>
              </w:rPr>
            </w:pPr>
            <w:r w:rsidRPr="000D188E">
              <w:rPr>
                <w:rFonts w:ascii="Arial" w:hAnsi="Arial" w:cs="Arial"/>
                <w:sz w:val="16"/>
                <w:szCs w:val="18"/>
              </w:rPr>
              <w:t>Telefax: + 49 6102 8222-119</w:t>
            </w:r>
          </w:p>
          <w:p w:rsidR="00CF1C08" w:rsidRPr="000D188E" w:rsidRDefault="00CF1C08" w:rsidP="00807EE0">
            <w:pPr>
              <w:jc w:val="both"/>
              <w:rPr>
                <w:rFonts w:ascii="Arial" w:hAnsi="Arial" w:cs="Arial"/>
                <w:sz w:val="16"/>
                <w:szCs w:val="18"/>
                <w:lang w:val="pt-BR"/>
              </w:rPr>
            </w:pPr>
            <w:r w:rsidRPr="000D188E">
              <w:rPr>
                <w:rFonts w:ascii="Arial" w:hAnsi="Arial" w:cs="Arial"/>
                <w:sz w:val="16"/>
                <w:szCs w:val="18"/>
                <w:lang w:val="pt-BR"/>
              </w:rPr>
              <w:t xml:space="preserve">E-Mail: </w:t>
            </w:r>
            <w:r w:rsidRPr="001F0EC2">
              <w:rPr>
                <w:rFonts w:ascii="Arial" w:hAnsi="Arial" w:cs="Arial"/>
                <w:sz w:val="16"/>
                <w:szCs w:val="18"/>
                <w:lang w:val="pt-BR"/>
              </w:rPr>
              <w:t>presse@euromicron-deutschland.de</w:t>
            </w:r>
          </w:p>
          <w:p w:rsidR="00CF1C08" w:rsidRPr="000D188E" w:rsidRDefault="00CF1C08" w:rsidP="00807EE0">
            <w:pPr>
              <w:jc w:val="both"/>
              <w:rPr>
                <w:rFonts w:ascii="Arial" w:hAnsi="Arial" w:cs="Arial"/>
                <w:sz w:val="16"/>
                <w:szCs w:val="18"/>
                <w:lang w:val="pt-BR"/>
              </w:rPr>
            </w:pPr>
            <w:r w:rsidRPr="001F0EC2">
              <w:rPr>
                <w:rFonts w:ascii="Arial" w:hAnsi="Arial" w:cs="Arial"/>
                <w:sz w:val="16"/>
                <w:szCs w:val="18"/>
                <w:lang w:val="pt-BR"/>
              </w:rPr>
              <w:t>www.euromicron-deutschland.de</w:t>
            </w:r>
            <w:r w:rsidRPr="000D188E">
              <w:rPr>
                <w:rFonts w:ascii="Arial" w:hAnsi="Arial" w:cs="Arial"/>
                <w:sz w:val="16"/>
                <w:szCs w:val="18"/>
                <w:lang w:val="pt-BR"/>
              </w:rPr>
              <w:t xml:space="preserve"> </w:t>
            </w:r>
          </w:p>
          <w:p w:rsidR="00CF1C08" w:rsidRPr="007F20F9" w:rsidRDefault="00CF1C08" w:rsidP="00807EE0">
            <w:pPr>
              <w:jc w:val="both"/>
              <w:rPr>
                <w:rFonts w:ascii="Arial" w:hAnsi="Arial" w:cs="Arial"/>
                <w:b/>
                <w:sz w:val="16"/>
                <w:szCs w:val="18"/>
                <w:lang w:val="pt-BR"/>
              </w:rPr>
            </w:pPr>
          </w:p>
        </w:tc>
      </w:tr>
      <w:tr w:rsidR="00CF1C08" w:rsidRPr="007F20F9" w:rsidTr="00807EE0">
        <w:tc>
          <w:tcPr>
            <w:tcW w:w="4531" w:type="dxa"/>
            <w:tcBorders>
              <w:top w:val="nil"/>
              <w:left w:val="nil"/>
              <w:bottom w:val="nil"/>
              <w:right w:val="nil"/>
            </w:tcBorders>
          </w:tcPr>
          <w:p w:rsidR="00CF1C08" w:rsidRDefault="00CF1C08" w:rsidP="00807EE0">
            <w:pPr>
              <w:jc w:val="both"/>
              <w:rPr>
                <w:rFonts w:ascii="Arial" w:hAnsi="Arial" w:cs="Arial"/>
                <w:b/>
                <w:sz w:val="16"/>
                <w:szCs w:val="18"/>
              </w:rPr>
            </w:pPr>
            <w:r w:rsidRPr="000D188E">
              <w:rPr>
                <w:rFonts w:ascii="Arial" w:hAnsi="Arial" w:cs="Arial"/>
                <w:b/>
                <w:sz w:val="16"/>
                <w:szCs w:val="18"/>
              </w:rPr>
              <w:t>Pressekontakt MICROSENS</w:t>
            </w:r>
            <w:r>
              <w:rPr>
                <w:rFonts w:ascii="Arial" w:hAnsi="Arial" w:cs="Arial"/>
                <w:b/>
                <w:sz w:val="16"/>
                <w:szCs w:val="18"/>
              </w:rPr>
              <w:t xml:space="preserve">: </w:t>
            </w:r>
          </w:p>
          <w:p w:rsidR="00CF1C08" w:rsidRDefault="00CF1C08" w:rsidP="00807EE0">
            <w:pPr>
              <w:jc w:val="both"/>
              <w:rPr>
                <w:rFonts w:ascii="Arial" w:hAnsi="Arial" w:cs="Arial"/>
                <w:sz w:val="16"/>
                <w:szCs w:val="18"/>
              </w:rPr>
            </w:pPr>
            <w:r w:rsidRPr="007F20F9">
              <w:rPr>
                <w:rFonts w:ascii="Arial" w:hAnsi="Arial" w:cs="Arial"/>
                <w:sz w:val="16"/>
                <w:szCs w:val="18"/>
              </w:rPr>
              <w:t>MICROSENS GmbH &amp; Co.KG</w:t>
            </w:r>
          </w:p>
          <w:p w:rsidR="00CF1C08" w:rsidRPr="00D335BE" w:rsidRDefault="00CF1C08" w:rsidP="00807EE0">
            <w:pPr>
              <w:jc w:val="both"/>
              <w:rPr>
                <w:rFonts w:ascii="Arial" w:hAnsi="Arial" w:cs="Arial"/>
                <w:sz w:val="16"/>
                <w:szCs w:val="18"/>
              </w:rPr>
            </w:pPr>
            <w:r w:rsidRPr="00D335BE">
              <w:rPr>
                <w:rFonts w:ascii="Arial" w:hAnsi="Arial" w:cs="Arial"/>
                <w:sz w:val="16"/>
                <w:szCs w:val="18"/>
              </w:rPr>
              <w:t xml:space="preserve">Jessica </w:t>
            </w:r>
            <w:proofErr w:type="spellStart"/>
            <w:r w:rsidRPr="00D335BE">
              <w:rPr>
                <w:rFonts w:ascii="Arial" w:hAnsi="Arial" w:cs="Arial"/>
                <w:sz w:val="16"/>
                <w:szCs w:val="18"/>
              </w:rPr>
              <w:t>Theyssen</w:t>
            </w:r>
            <w:proofErr w:type="spellEnd"/>
            <w:r w:rsidRPr="00D335BE">
              <w:rPr>
                <w:rFonts w:ascii="Arial" w:hAnsi="Arial" w:cs="Arial"/>
                <w:sz w:val="16"/>
                <w:szCs w:val="18"/>
              </w:rPr>
              <w:tab/>
            </w:r>
          </w:p>
          <w:p w:rsidR="00CF1C08" w:rsidRDefault="00CF1C08" w:rsidP="00807EE0">
            <w:pPr>
              <w:jc w:val="both"/>
              <w:rPr>
                <w:rFonts w:ascii="Arial" w:hAnsi="Arial" w:cs="Arial"/>
                <w:sz w:val="16"/>
                <w:szCs w:val="18"/>
              </w:rPr>
            </w:pPr>
            <w:r w:rsidRPr="009F6436">
              <w:rPr>
                <w:rFonts w:ascii="Arial" w:hAnsi="Arial" w:cs="Arial"/>
                <w:sz w:val="16"/>
                <w:szCs w:val="18"/>
              </w:rPr>
              <w:t>Küferstraße 16</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p>
          <w:p w:rsidR="00CF1C08" w:rsidRDefault="00CF1C08" w:rsidP="00807EE0">
            <w:pPr>
              <w:jc w:val="both"/>
              <w:rPr>
                <w:rFonts w:ascii="Arial" w:hAnsi="Arial" w:cs="Arial"/>
                <w:sz w:val="16"/>
                <w:szCs w:val="18"/>
              </w:rPr>
            </w:pPr>
            <w:r w:rsidRPr="009F6436">
              <w:rPr>
                <w:rFonts w:ascii="Arial" w:hAnsi="Arial" w:cs="Arial"/>
                <w:sz w:val="16"/>
                <w:szCs w:val="18"/>
              </w:rPr>
              <w:t>59067 Hamm</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p>
          <w:p w:rsidR="00CF1C08" w:rsidRDefault="00CF1C08" w:rsidP="00807EE0">
            <w:pPr>
              <w:jc w:val="both"/>
              <w:rPr>
                <w:rFonts w:ascii="Arial" w:hAnsi="Arial" w:cs="Arial"/>
                <w:sz w:val="16"/>
                <w:szCs w:val="18"/>
              </w:rPr>
            </w:pPr>
            <w:r w:rsidRPr="009F6436">
              <w:rPr>
                <w:rFonts w:ascii="Arial" w:hAnsi="Arial" w:cs="Arial"/>
                <w:sz w:val="16"/>
                <w:szCs w:val="18"/>
              </w:rPr>
              <w:t>Telefon: +49 2381 9452-242</w:t>
            </w:r>
            <w:r>
              <w:rPr>
                <w:rFonts w:ascii="Arial" w:hAnsi="Arial" w:cs="Arial"/>
                <w:sz w:val="16"/>
                <w:szCs w:val="18"/>
              </w:rPr>
              <w:tab/>
            </w:r>
          </w:p>
          <w:p w:rsidR="00CF1C08" w:rsidRDefault="00CF1C08" w:rsidP="00807EE0">
            <w:pPr>
              <w:jc w:val="both"/>
              <w:rPr>
                <w:rFonts w:ascii="Arial" w:hAnsi="Arial" w:cs="Arial"/>
                <w:sz w:val="16"/>
                <w:szCs w:val="18"/>
              </w:rPr>
            </w:pPr>
            <w:r w:rsidRPr="009F6436">
              <w:rPr>
                <w:rFonts w:ascii="Arial" w:hAnsi="Arial" w:cs="Arial"/>
                <w:sz w:val="16"/>
                <w:szCs w:val="18"/>
              </w:rPr>
              <w:t>Telefax: +49 2381</w:t>
            </w:r>
            <w:r>
              <w:rPr>
                <w:rFonts w:ascii="Arial" w:hAnsi="Arial" w:cs="Arial"/>
                <w:sz w:val="16"/>
                <w:szCs w:val="18"/>
              </w:rPr>
              <w:t xml:space="preserve"> </w:t>
            </w:r>
            <w:r w:rsidRPr="009F6436">
              <w:rPr>
                <w:rFonts w:ascii="Arial" w:hAnsi="Arial" w:cs="Arial"/>
                <w:sz w:val="16"/>
                <w:szCs w:val="18"/>
              </w:rPr>
              <w:t>9452-100</w:t>
            </w:r>
            <w:r>
              <w:rPr>
                <w:rFonts w:ascii="Arial" w:hAnsi="Arial" w:cs="Arial"/>
                <w:sz w:val="16"/>
                <w:szCs w:val="18"/>
              </w:rPr>
              <w:tab/>
            </w:r>
          </w:p>
          <w:p w:rsidR="00CF1C08" w:rsidRPr="000D188E" w:rsidRDefault="00CF1C08" w:rsidP="00807EE0">
            <w:pPr>
              <w:jc w:val="both"/>
              <w:rPr>
                <w:rFonts w:ascii="Arial" w:hAnsi="Arial" w:cs="Arial"/>
                <w:sz w:val="16"/>
                <w:szCs w:val="18"/>
                <w:lang w:val="pt-BR"/>
              </w:rPr>
            </w:pPr>
            <w:r w:rsidRPr="009F6436">
              <w:rPr>
                <w:rFonts w:ascii="Arial" w:hAnsi="Arial" w:cs="Arial"/>
                <w:sz w:val="16"/>
                <w:szCs w:val="18"/>
                <w:lang w:val="pt-BR"/>
              </w:rPr>
              <w:t xml:space="preserve">E-Mail: </w:t>
            </w:r>
            <w:r w:rsidRPr="001F0EC2">
              <w:rPr>
                <w:rFonts w:ascii="Arial" w:hAnsi="Arial" w:cs="Arial"/>
                <w:sz w:val="16"/>
                <w:szCs w:val="18"/>
                <w:lang w:val="pt-BR"/>
              </w:rPr>
              <w:t>info@microsens.de</w:t>
            </w:r>
            <w:r>
              <w:rPr>
                <w:rFonts w:ascii="Arial" w:hAnsi="Arial" w:cs="Arial"/>
                <w:sz w:val="16"/>
                <w:szCs w:val="18"/>
                <w:lang w:val="pt-BR"/>
              </w:rPr>
              <w:t xml:space="preserve"> </w:t>
            </w:r>
            <w:r>
              <w:rPr>
                <w:rFonts w:ascii="Arial" w:hAnsi="Arial" w:cs="Arial"/>
                <w:sz w:val="16"/>
                <w:szCs w:val="18"/>
                <w:lang w:val="pt-BR"/>
              </w:rPr>
              <w:tab/>
            </w:r>
            <w:r>
              <w:rPr>
                <w:rFonts w:ascii="Arial" w:hAnsi="Arial" w:cs="Arial"/>
                <w:sz w:val="16"/>
                <w:szCs w:val="18"/>
                <w:lang w:val="pt-BR"/>
              </w:rPr>
              <w:tab/>
            </w:r>
            <w:r>
              <w:rPr>
                <w:rFonts w:ascii="Arial" w:hAnsi="Arial" w:cs="Arial"/>
                <w:sz w:val="16"/>
                <w:szCs w:val="18"/>
                <w:lang w:val="pt-BR"/>
              </w:rPr>
              <w:tab/>
              <w:t xml:space="preserve"> </w:t>
            </w:r>
          </w:p>
          <w:p w:rsidR="00CF1C08" w:rsidRDefault="00CF1C08" w:rsidP="00807EE0">
            <w:pPr>
              <w:jc w:val="both"/>
              <w:rPr>
                <w:rFonts w:ascii="Arial" w:hAnsi="Arial" w:cs="Arial"/>
                <w:sz w:val="16"/>
                <w:szCs w:val="18"/>
                <w:lang w:val="pt-BR"/>
              </w:rPr>
            </w:pPr>
            <w:r w:rsidRPr="001F0EC2">
              <w:rPr>
                <w:rFonts w:ascii="Arial" w:hAnsi="Arial" w:cs="Arial"/>
                <w:sz w:val="16"/>
                <w:szCs w:val="18"/>
                <w:lang w:val="pt-BR"/>
              </w:rPr>
              <w:t>www.microsens.de</w:t>
            </w:r>
            <w:r>
              <w:rPr>
                <w:rFonts w:ascii="Arial" w:hAnsi="Arial" w:cs="Arial"/>
                <w:sz w:val="16"/>
                <w:szCs w:val="18"/>
                <w:lang w:val="pt-BR"/>
              </w:rPr>
              <w:tab/>
            </w:r>
            <w:r w:rsidRPr="000D188E">
              <w:rPr>
                <w:rFonts w:ascii="Arial" w:hAnsi="Arial" w:cs="Arial"/>
                <w:sz w:val="16"/>
                <w:szCs w:val="18"/>
                <w:lang w:val="pt-BR"/>
              </w:rPr>
              <w:tab/>
            </w:r>
            <w:r w:rsidRPr="000D188E">
              <w:rPr>
                <w:rFonts w:ascii="Arial" w:hAnsi="Arial" w:cs="Arial"/>
                <w:sz w:val="16"/>
                <w:szCs w:val="18"/>
                <w:lang w:val="pt-BR"/>
              </w:rPr>
              <w:tab/>
            </w:r>
            <w:r w:rsidRPr="000D188E">
              <w:rPr>
                <w:rFonts w:ascii="Arial" w:hAnsi="Arial" w:cs="Arial"/>
                <w:sz w:val="16"/>
                <w:szCs w:val="18"/>
                <w:lang w:val="pt-BR"/>
              </w:rPr>
              <w:tab/>
            </w:r>
            <w:hyperlink w:history="1"/>
            <w:r>
              <w:rPr>
                <w:rFonts w:ascii="Arial" w:hAnsi="Arial" w:cs="Arial"/>
                <w:sz w:val="16"/>
                <w:szCs w:val="18"/>
                <w:lang w:val="pt-BR"/>
              </w:rPr>
              <w:t xml:space="preserve"> </w:t>
            </w:r>
          </w:p>
          <w:p w:rsidR="00CF1C08" w:rsidRPr="007F20F9" w:rsidRDefault="00CF1C08" w:rsidP="00807EE0">
            <w:pPr>
              <w:jc w:val="both"/>
              <w:rPr>
                <w:rFonts w:ascii="Arial" w:hAnsi="Arial" w:cs="Arial"/>
                <w:b/>
                <w:sz w:val="16"/>
                <w:szCs w:val="18"/>
                <w:lang w:val="pt-BR"/>
              </w:rPr>
            </w:pPr>
          </w:p>
        </w:tc>
        <w:tc>
          <w:tcPr>
            <w:tcW w:w="4531" w:type="dxa"/>
            <w:tcBorders>
              <w:top w:val="nil"/>
              <w:left w:val="nil"/>
              <w:bottom w:val="nil"/>
              <w:right w:val="nil"/>
            </w:tcBorders>
          </w:tcPr>
          <w:p w:rsidR="00CF1C08" w:rsidRPr="000D188E" w:rsidRDefault="00CF1C08" w:rsidP="00807EE0">
            <w:pPr>
              <w:jc w:val="both"/>
              <w:rPr>
                <w:rFonts w:ascii="Arial" w:hAnsi="Arial" w:cs="Arial"/>
                <w:b/>
                <w:sz w:val="16"/>
                <w:szCs w:val="18"/>
              </w:rPr>
            </w:pPr>
            <w:r w:rsidRPr="000D188E">
              <w:rPr>
                <w:rFonts w:ascii="Arial" w:hAnsi="Arial" w:cs="Arial"/>
                <w:b/>
                <w:sz w:val="16"/>
                <w:szCs w:val="18"/>
              </w:rPr>
              <w:t xml:space="preserve">Pressekontakt </w:t>
            </w:r>
            <w:proofErr w:type="spellStart"/>
            <w:r>
              <w:rPr>
                <w:rFonts w:ascii="Arial" w:hAnsi="Arial" w:cs="Arial"/>
                <w:b/>
                <w:sz w:val="16"/>
                <w:szCs w:val="18"/>
              </w:rPr>
              <w:t>ProCom</w:t>
            </w:r>
            <w:proofErr w:type="spellEnd"/>
            <w:r>
              <w:rPr>
                <w:rFonts w:ascii="Arial" w:hAnsi="Arial" w:cs="Arial"/>
                <w:b/>
                <w:sz w:val="16"/>
                <w:szCs w:val="18"/>
              </w:rPr>
              <w:t>:</w:t>
            </w:r>
          </w:p>
          <w:p w:rsidR="00CF1C08" w:rsidRPr="00D335BE" w:rsidRDefault="00CF1C08" w:rsidP="00807EE0">
            <w:pPr>
              <w:jc w:val="both"/>
              <w:rPr>
                <w:rFonts w:ascii="Arial" w:hAnsi="Arial" w:cs="Arial"/>
                <w:sz w:val="16"/>
                <w:szCs w:val="18"/>
              </w:rPr>
            </w:pPr>
            <w:proofErr w:type="spellStart"/>
            <w:r w:rsidRPr="00D335BE">
              <w:rPr>
                <w:rFonts w:ascii="Arial" w:hAnsi="Arial" w:cs="Arial"/>
                <w:sz w:val="16"/>
                <w:szCs w:val="18"/>
              </w:rPr>
              <w:t>ProCom</w:t>
            </w:r>
            <w:proofErr w:type="spellEnd"/>
            <w:r w:rsidRPr="00D335BE">
              <w:rPr>
                <w:rFonts w:ascii="Arial" w:hAnsi="Arial" w:cs="Arial"/>
                <w:sz w:val="16"/>
                <w:szCs w:val="18"/>
              </w:rPr>
              <w:t xml:space="preserve"> </w:t>
            </w:r>
          </w:p>
          <w:p w:rsidR="00CF1C08" w:rsidRPr="00D335BE" w:rsidRDefault="00CF1C08" w:rsidP="00807EE0">
            <w:pPr>
              <w:jc w:val="both"/>
              <w:rPr>
                <w:rFonts w:ascii="Arial" w:hAnsi="Arial" w:cs="Arial"/>
                <w:sz w:val="16"/>
                <w:szCs w:val="18"/>
              </w:rPr>
            </w:pPr>
            <w:r w:rsidRPr="00D335BE">
              <w:rPr>
                <w:rFonts w:ascii="Arial" w:hAnsi="Arial" w:cs="Arial"/>
                <w:sz w:val="16"/>
                <w:szCs w:val="18"/>
              </w:rPr>
              <w:t>Professional Communication und Service GmbH</w:t>
            </w:r>
          </w:p>
          <w:p w:rsidR="00CF1C08" w:rsidRPr="00C00C24" w:rsidRDefault="00CF1C08" w:rsidP="00807EE0">
            <w:pPr>
              <w:jc w:val="both"/>
              <w:rPr>
                <w:rFonts w:ascii="Arial" w:hAnsi="Arial" w:cs="Arial"/>
                <w:sz w:val="16"/>
                <w:szCs w:val="18"/>
              </w:rPr>
            </w:pPr>
            <w:r w:rsidRPr="00C00C24">
              <w:rPr>
                <w:rFonts w:ascii="Arial" w:hAnsi="Arial" w:cs="Arial"/>
                <w:sz w:val="16"/>
                <w:szCs w:val="18"/>
              </w:rPr>
              <w:t>Alfredstraße 157</w:t>
            </w:r>
          </w:p>
          <w:p w:rsidR="00CF1C08" w:rsidRPr="000D188E" w:rsidRDefault="00CF1C08" w:rsidP="00807EE0">
            <w:pPr>
              <w:jc w:val="both"/>
              <w:rPr>
                <w:rFonts w:ascii="Arial" w:hAnsi="Arial" w:cs="Arial"/>
                <w:sz w:val="16"/>
                <w:szCs w:val="18"/>
              </w:rPr>
            </w:pPr>
            <w:r w:rsidRPr="00C00C24">
              <w:rPr>
                <w:rFonts w:ascii="Arial" w:hAnsi="Arial" w:cs="Arial"/>
                <w:sz w:val="16"/>
                <w:szCs w:val="18"/>
              </w:rPr>
              <w:t>45131 Essen</w:t>
            </w:r>
          </w:p>
          <w:p w:rsidR="00CF1C08" w:rsidRPr="000D188E" w:rsidRDefault="00CF1C08" w:rsidP="00807EE0">
            <w:pPr>
              <w:jc w:val="both"/>
              <w:rPr>
                <w:rFonts w:ascii="Arial" w:hAnsi="Arial" w:cs="Arial"/>
                <w:sz w:val="16"/>
                <w:szCs w:val="18"/>
              </w:rPr>
            </w:pPr>
            <w:r>
              <w:rPr>
                <w:rFonts w:ascii="Arial" w:hAnsi="Arial" w:cs="Arial"/>
                <w:sz w:val="16"/>
                <w:szCs w:val="18"/>
              </w:rPr>
              <w:t xml:space="preserve">Telefon: +49 201 </w:t>
            </w:r>
            <w:r w:rsidRPr="00C00C24">
              <w:rPr>
                <w:rFonts w:ascii="Arial" w:hAnsi="Arial" w:cs="Arial"/>
                <w:sz w:val="16"/>
                <w:szCs w:val="18"/>
              </w:rPr>
              <w:t>860</w:t>
            </w:r>
            <w:r>
              <w:rPr>
                <w:rFonts w:ascii="Arial" w:hAnsi="Arial" w:cs="Arial"/>
                <w:sz w:val="16"/>
                <w:szCs w:val="18"/>
              </w:rPr>
              <w:t xml:space="preserve"> </w:t>
            </w:r>
            <w:r w:rsidRPr="00C00C24">
              <w:rPr>
                <w:rFonts w:ascii="Arial" w:hAnsi="Arial" w:cs="Arial"/>
                <w:sz w:val="16"/>
                <w:szCs w:val="18"/>
              </w:rPr>
              <w:t>670-0</w:t>
            </w:r>
          </w:p>
          <w:p w:rsidR="00CF1C08" w:rsidRPr="000D188E" w:rsidRDefault="00CF1C08" w:rsidP="00807EE0">
            <w:pPr>
              <w:jc w:val="both"/>
              <w:rPr>
                <w:rFonts w:ascii="Arial" w:hAnsi="Arial" w:cs="Arial"/>
                <w:sz w:val="16"/>
                <w:szCs w:val="18"/>
              </w:rPr>
            </w:pPr>
            <w:r>
              <w:rPr>
                <w:rFonts w:ascii="Arial" w:hAnsi="Arial" w:cs="Arial"/>
                <w:sz w:val="16"/>
                <w:szCs w:val="18"/>
              </w:rPr>
              <w:t xml:space="preserve">Telefax: +49 201 </w:t>
            </w:r>
            <w:r w:rsidRPr="00CF6A7E">
              <w:rPr>
                <w:rFonts w:ascii="Arial" w:hAnsi="Arial" w:cs="Arial"/>
                <w:sz w:val="16"/>
                <w:szCs w:val="18"/>
              </w:rPr>
              <w:t>860</w:t>
            </w:r>
            <w:r>
              <w:rPr>
                <w:rFonts w:ascii="Arial" w:hAnsi="Arial" w:cs="Arial"/>
                <w:sz w:val="16"/>
                <w:szCs w:val="18"/>
              </w:rPr>
              <w:t xml:space="preserve"> </w:t>
            </w:r>
            <w:r w:rsidRPr="00CF6A7E">
              <w:rPr>
                <w:rFonts w:ascii="Arial" w:hAnsi="Arial" w:cs="Arial"/>
                <w:sz w:val="16"/>
                <w:szCs w:val="18"/>
              </w:rPr>
              <w:t>670-40</w:t>
            </w:r>
          </w:p>
          <w:p w:rsidR="00CF1C08" w:rsidRPr="000D188E" w:rsidRDefault="00CF1C08" w:rsidP="00807EE0">
            <w:pPr>
              <w:jc w:val="both"/>
              <w:rPr>
                <w:rFonts w:ascii="Arial" w:hAnsi="Arial" w:cs="Arial"/>
                <w:sz w:val="16"/>
                <w:szCs w:val="18"/>
                <w:lang w:val="pt-BR"/>
              </w:rPr>
            </w:pPr>
            <w:r w:rsidRPr="00CF6A7E">
              <w:rPr>
                <w:rFonts w:ascii="Arial" w:hAnsi="Arial" w:cs="Arial"/>
                <w:sz w:val="16"/>
                <w:szCs w:val="18"/>
                <w:lang w:val="pt-BR"/>
              </w:rPr>
              <w:t>E-Mail</w:t>
            </w:r>
            <w:r>
              <w:rPr>
                <w:rFonts w:ascii="Arial" w:hAnsi="Arial" w:cs="Arial"/>
                <w:sz w:val="16"/>
                <w:szCs w:val="18"/>
                <w:lang w:val="pt-BR"/>
              </w:rPr>
              <w:t xml:space="preserve">: </w:t>
            </w:r>
            <w:r w:rsidRPr="001F0EC2">
              <w:rPr>
                <w:rFonts w:ascii="Arial" w:hAnsi="Arial" w:cs="Arial"/>
                <w:sz w:val="16"/>
                <w:szCs w:val="18"/>
                <w:lang w:val="pt-BR"/>
              </w:rPr>
              <w:t>info@procomgmbh.de</w:t>
            </w:r>
            <w:r>
              <w:rPr>
                <w:rFonts w:ascii="Arial" w:hAnsi="Arial" w:cs="Arial"/>
                <w:sz w:val="16"/>
                <w:szCs w:val="18"/>
                <w:lang w:val="pt-BR"/>
              </w:rPr>
              <w:t xml:space="preserve"> </w:t>
            </w:r>
          </w:p>
          <w:p w:rsidR="00CF1C08" w:rsidRPr="00CF6A7E" w:rsidRDefault="004E41C7" w:rsidP="00807EE0">
            <w:pPr>
              <w:jc w:val="both"/>
              <w:rPr>
                <w:rFonts w:ascii="Arial" w:hAnsi="Arial" w:cs="Arial"/>
                <w:sz w:val="16"/>
                <w:szCs w:val="18"/>
                <w:lang w:val="pt-BR"/>
              </w:rPr>
            </w:pPr>
            <w:hyperlink w:history="1"/>
            <w:r w:rsidR="00CF1C08" w:rsidRPr="001F0EC2">
              <w:rPr>
                <w:rFonts w:ascii="Arial" w:hAnsi="Arial" w:cs="Arial"/>
                <w:sz w:val="16"/>
                <w:szCs w:val="18"/>
                <w:lang w:val="pt-BR"/>
              </w:rPr>
              <w:t>www.procomgmbh.de</w:t>
            </w:r>
            <w:r w:rsidR="00CF1C08">
              <w:rPr>
                <w:rFonts w:ascii="Arial" w:hAnsi="Arial" w:cs="Arial"/>
                <w:sz w:val="16"/>
                <w:szCs w:val="18"/>
                <w:lang w:val="pt-BR"/>
              </w:rPr>
              <w:t xml:space="preserve"> </w:t>
            </w:r>
          </w:p>
          <w:p w:rsidR="00CF1C08" w:rsidRPr="007F20F9" w:rsidRDefault="00CF1C08" w:rsidP="00807EE0">
            <w:pPr>
              <w:jc w:val="both"/>
              <w:rPr>
                <w:rFonts w:ascii="Arial" w:hAnsi="Arial" w:cs="Arial"/>
                <w:b/>
                <w:sz w:val="16"/>
                <w:szCs w:val="18"/>
                <w:lang w:val="pt-BR"/>
              </w:rPr>
            </w:pPr>
          </w:p>
        </w:tc>
      </w:tr>
      <w:tr w:rsidR="00CF1C08" w:rsidTr="00807EE0">
        <w:tc>
          <w:tcPr>
            <w:tcW w:w="4531" w:type="dxa"/>
            <w:tcBorders>
              <w:top w:val="nil"/>
              <w:left w:val="nil"/>
              <w:bottom w:val="nil"/>
              <w:right w:val="nil"/>
            </w:tcBorders>
          </w:tcPr>
          <w:p w:rsidR="00CF1C08" w:rsidRPr="000D188E" w:rsidRDefault="00CF1C08" w:rsidP="00807EE0">
            <w:pPr>
              <w:jc w:val="both"/>
              <w:rPr>
                <w:rFonts w:ascii="Arial" w:hAnsi="Arial" w:cs="Arial"/>
                <w:b/>
                <w:sz w:val="16"/>
                <w:szCs w:val="18"/>
              </w:rPr>
            </w:pPr>
            <w:r w:rsidRPr="000D188E">
              <w:rPr>
                <w:rFonts w:ascii="Arial" w:hAnsi="Arial" w:cs="Arial"/>
                <w:b/>
                <w:sz w:val="16"/>
                <w:szCs w:val="18"/>
              </w:rPr>
              <w:t xml:space="preserve">Pressekontakt </w:t>
            </w:r>
            <w:proofErr w:type="spellStart"/>
            <w:r>
              <w:rPr>
                <w:rFonts w:ascii="Arial" w:hAnsi="Arial" w:cs="Arial"/>
                <w:b/>
                <w:sz w:val="16"/>
                <w:szCs w:val="18"/>
              </w:rPr>
              <w:t>telent</w:t>
            </w:r>
            <w:proofErr w:type="spellEnd"/>
            <w:r w:rsidRPr="000D188E">
              <w:rPr>
                <w:rFonts w:ascii="Arial" w:hAnsi="Arial" w:cs="Arial"/>
                <w:b/>
                <w:sz w:val="16"/>
                <w:szCs w:val="18"/>
              </w:rPr>
              <w:t>:</w:t>
            </w:r>
          </w:p>
          <w:p w:rsidR="00CF1C08" w:rsidRDefault="00CF1C08" w:rsidP="00807EE0">
            <w:pPr>
              <w:jc w:val="both"/>
              <w:rPr>
                <w:rFonts w:ascii="Arial" w:hAnsi="Arial" w:cs="Arial"/>
                <w:sz w:val="16"/>
                <w:szCs w:val="18"/>
              </w:rPr>
            </w:pPr>
            <w:proofErr w:type="spellStart"/>
            <w:r>
              <w:rPr>
                <w:rFonts w:ascii="Arial" w:hAnsi="Arial" w:cs="Arial"/>
                <w:sz w:val="16"/>
                <w:szCs w:val="18"/>
              </w:rPr>
              <w:t>t</w:t>
            </w:r>
            <w:r w:rsidRPr="009F6436">
              <w:rPr>
                <w:rFonts w:ascii="Arial" w:hAnsi="Arial" w:cs="Arial"/>
                <w:sz w:val="16"/>
                <w:szCs w:val="18"/>
              </w:rPr>
              <w:t>elent</w:t>
            </w:r>
            <w:proofErr w:type="spellEnd"/>
            <w:r w:rsidRPr="009F6436">
              <w:rPr>
                <w:rFonts w:ascii="Arial" w:hAnsi="Arial" w:cs="Arial"/>
                <w:sz w:val="16"/>
                <w:szCs w:val="18"/>
              </w:rPr>
              <w:t xml:space="preserve"> GmbH – ein Unternehmen der </w:t>
            </w:r>
            <w:proofErr w:type="spellStart"/>
            <w:r w:rsidRPr="009F6436">
              <w:rPr>
                <w:rFonts w:ascii="Arial" w:hAnsi="Arial" w:cs="Arial"/>
                <w:sz w:val="16"/>
                <w:szCs w:val="18"/>
              </w:rPr>
              <w:t>euromicron</w:t>
            </w:r>
            <w:proofErr w:type="spellEnd"/>
            <w:r w:rsidRPr="009F6436">
              <w:rPr>
                <w:rFonts w:ascii="Arial" w:hAnsi="Arial" w:cs="Arial"/>
                <w:sz w:val="16"/>
                <w:szCs w:val="18"/>
              </w:rPr>
              <w:t xml:space="preserve"> Gruppe</w:t>
            </w:r>
          </w:p>
          <w:p w:rsidR="00CF1C08" w:rsidRPr="000D188E" w:rsidRDefault="00CF1C08" w:rsidP="00807EE0">
            <w:pPr>
              <w:jc w:val="both"/>
              <w:rPr>
                <w:rFonts w:ascii="Arial" w:hAnsi="Arial" w:cs="Arial"/>
                <w:sz w:val="16"/>
                <w:szCs w:val="18"/>
              </w:rPr>
            </w:pPr>
            <w:r w:rsidRPr="009F6436">
              <w:rPr>
                <w:rFonts w:ascii="Arial" w:hAnsi="Arial" w:cs="Arial"/>
                <w:sz w:val="16"/>
                <w:szCs w:val="18"/>
              </w:rPr>
              <w:t>Gerberstraße 34</w:t>
            </w:r>
          </w:p>
          <w:p w:rsidR="00CF1C08" w:rsidRDefault="00CF1C08" w:rsidP="00807EE0">
            <w:pPr>
              <w:jc w:val="both"/>
              <w:rPr>
                <w:rFonts w:ascii="Arial" w:hAnsi="Arial" w:cs="Arial"/>
                <w:sz w:val="16"/>
                <w:szCs w:val="18"/>
              </w:rPr>
            </w:pPr>
            <w:r w:rsidRPr="009F6436">
              <w:rPr>
                <w:rFonts w:ascii="Arial" w:hAnsi="Arial" w:cs="Arial"/>
                <w:sz w:val="16"/>
                <w:szCs w:val="18"/>
              </w:rPr>
              <w:t>71522 Backnang</w:t>
            </w:r>
          </w:p>
          <w:p w:rsidR="00CF1C08" w:rsidRDefault="00CF1C08" w:rsidP="00807EE0">
            <w:pPr>
              <w:jc w:val="both"/>
              <w:rPr>
                <w:rFonts w:ascii="Arial" w:hAnsi="Arial" w:cs="Arial"/>
                <w:sz w:val="16"/>
                <w:szCs w:val="18"/>
              </w:rPr>
            </w:pPr>
            <w:r w:rsidRPr="009F6436">
              <w:rPr>
                <w:rFonts w:ascii="Arial" w:hAnsi="Arial" w:cs="Arial"/>
                <w:sz w:val="16"/>
                <w:szCs w:val="18"/>
              </w:rPr>
              <w:t xml:space="preserve">Telefon: +49 7191 900-0 </w:t>
            </w:r>
          </w:p>
          <w:p w:rsidR="00CF1C08" w:rsidRPr="009F6436" w:rsidRDefault="00CF1C08" w:rsidP="00807EE0">
            <w:pPr>
              <w:jc w:val="both"/>
              <w:rPr>
                <w:rFonts w:ascii="Arial" w:hAnsi="Arial" w:cs="Arial"/>
                <w:sz w:val="16"/>
                <w:szCs w:val="18"/>
              </w:rPr>
            </w:pPr>
            <w:r w:rsidRPr="009F6436">
              <w:rPr>
                <w:rFonts w:ascii="Arial" w:hAnsi="Arial" w:cs="Arial"/>
                <w:sz w:val="16"/>
                <w:szCs w:val="18"/>
              </w:rPr>
              <w:t xml:space="preserve">Telefax: +49 7191 900-2202 </w:t>
            </w:r>
          </w:p>
          <w:p w:rsidR="00CF1C08" w:rsidRDefault="00CF1C08" w:rsidP="00807EE0">
            <w:pPr>
              <w:jc w:val="both"/>
              <w:rPr>
                <w:rFonts w:ascii="Arial" w:hAnsi="Arial" w:cs="Arial"/>
                <w:sz w:val="16"/>
                <w:szCs w:val="18"/>
              </w:rPr>
            </w:pPr>
            <w:r w:rsidRPr="009F6436">
              <w:rPr>
                <w:rFonts w:ascii="Arial" w:hAnsi="Arial" w:cs="Arial"/>
                <w:sz w:val="16"/>
                <w:szCs w:val="18"/>
              </w:rPr>
              <w:t xml:space="preserve">E-Mail: </w:t>
            </w:r>
            <w:r w:rsidRPr="001F0EC2">
              <w:rPr>
                <w:rFonts w:ascii="Arial" w:hAnsi="Arial" w:cs="Arial"/>
                <w:sz w:val="16"/>
                <w:szCs w:val="18"/>
              </w:rPr>
              <w:t>info.germany@telent.de</w:t>
            </w:r>
            <w:r w:rsidRPr="009F6436">
              <w:rPr>
                <w:rFonts w:ascii="Arial" w:hAnsi="Arial" w:cs="Arial"/>
                <w:sz w:val="16"/>
                <w:szCs w:val="18"/>
              </w:rPr>
              <w:t xml:space="preserve"> </w:t>
            </w:r>
          </w:p>
          <w:p w:rsidR="00CF1C08" w:rsidRPr="006D66E9" w:rsidRDefault="00CF1C08" w:rsidP="00807EE0">
            <w:pPr>
              <w:jc w:val="both"/>
              <w:rPr>
                <w:rFonts w:ascii="Arial" w:hAnsi="Arial" w:cs="Arial"/>
                <w:sz w:val="18"/>
                <w:szCs w:val="18"/>
                <w:lang w:val="pt-BR"/>
              </w:rPr>
            </w:pPr>
            <w:r w:rsidRPr="001F0EC2">
              <w:rPr>
                <w:rFonts w:ascii="Arial" w:hAnsi="Arial" w:cs="Arial"/>
                <w:sz w:val="16"/>
                <w:szCs w:val="18"/>
              </w:rPr>
              <w:t>www.telent.de</w:t>
            </w:r>
          </w:p>
          <w:p w:rsidR="00CF1C08" w:rsidRDefault="00CF1C08" w:rsidP="00807EE0">
            <w:pPr>
              <w:jc w:val="both"/>
              <w:rPr>
                <w:rFonts w:ascii="Arial" w:hAnsi="Arial" w:cs="Arial"/>
                <w:b/>
                <w:sz w:val="16"/>
                <w:szCs w:val="18"/>
              </w:rPr>
            </w:pPr>
          </w:p>
        </w:tc>
        <w:tc>
          <w:tcPr>
            <w:tcW w:w="4531" w:type="dxa"/>
            <w:tcBorders>
              <w:top w:val="nil"/>
              <w:left w:val="nil"/>
              <w:bottom w:val="nil"/>
              <w:right w:val="nil"/>
            </w:tcBorders>
          </w:tcPr>
          <w:p w:rsidR="00CF1C08" w:rsidRDefault="00CF1C08" w:rsidP="00807EE0">
            <w:pPr>
              <w:jc w:val="both"/>
              <w:rPr>
                <w:rFonts w:ascii="Arial" w:hAnsi="Arial" w:cs="Arial"/>
                <w:b/>
                <w:sz w:val="16"/>
                <w:szCs w:val="18"/>
              </w:rPr>
            </w:pPr>
          </w:p>
        </w:tc>
      </w:tr>
    </w:tbl>
    <w:p w:rsidR="00CF1C08" w:rsidRDefault="00CF1C08" w:rsidP="00C716A9">
      <w:pPr>
        <w:jc w:val="both"/>
        <w:rPr>
          <w:rFonts w:ascii="Arial" w:hAnsi="Arial" w:cs="Arial"/>
          <w:b/>
          <w:sz w:val="16"/>
          <w:szCs w:val="18"/>
        </w:rPr>
      </w:pPr>
    </w:p>
    <w:p w:rsidR="00CF1C08" w:rsidRDefault="00CF1C08" w:rsidP="00C716A9">
      <w:pPr>
        <w:jc w:val="both"/>
        <w:rPr>
          <w:rFonts w:ascii="Arial" w:hAnsi="Arial" w:cs="Arial"/>
          <w:b/>
          <w:sz w:val="16"/>
          <w:szCs w:val="18"/>
        </w:rPr>
      </w:pPr>
    </w:p>
    <w:p w:rsidR="00F21851" w:rsidRPr="006D66E9" w:rsidRDefault="00F21851" w:rsidP="00CF6A7E">
      <w:pPr>
        <w:jc w:val="both"/>
        <w:rPr>
          <w:rFonts w:ascii="Arial" w:hAnsi="Arial" w:cs="Arial"/>
          <w:sz w:val="18"/>
          <w:szCs w:val="18"/>
          <w:lang w:val="pt-BR"/>
        </w:rPr>
      </w:pPr>
    </w:p>
    <w:sectPr w:rsidR="00F21851" w:rsidRPr="006D66E9" w:rsidSect="00966425">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83" w:rsidRDefault="00BE0383">
      <w:r>
        <w:separator/>
      </w:r>
    </w:p>
  </w:endnote>
  <w:endnote w:type="continuationSeparator" w:id="0">
    <w:p w:rsidR="00BE0383" w:rsidRDefault="00B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EB" w:rsidRPr="002D123C" w:rsidRDefault="00AC53FC" w:rsidP="002D123C">
    <w:pPr>
      <w:jc w:val="center"/>
      <w:rPr>
        <w:sz w:val="22"/>
        <w:szCs w:val="22"/>
      </w:rPr>
    </w:pPr>
    <w:r w:rsidRPr="002D123C">
      <w:rPr>
        <w:rFonts w:ascii="Arial" w:hAnsi="Arial" w:cs="Arial"/>
        <w:sz w:val="22"/>
        <w:szCs w:val="22"/>
      </w:rPr>
      <w:fldChar w:fldCharType="begin"/>
    </w:r>
    <w:r w:rsidR="00CE01EB" w:rsidRPr="002D123C">
      <w:rPr>
        <w:rFonts w:ascii="Arial" w:hAnsi="Arial" w:cs="Arial"/>
        <w:sz w:val="22"/>
        <w:szCs w:val="22"/>
      </w:rPr>
      <w:instrText xml:space="preserve"> PAGE </w:instrText>
    </w:r>
    <w:r w:rsidRPr="002D123C">
      <w:rPr>
        <w:rFonts w:ascii="Arial" w:hAnsi="Arial" w:cs="Arial"/>
        <w:sz w:val="22"/>
        <w:szCs w:val="22"/>
      </w:rPr>
      <w:fldChar w:fldCharType="separate"/>
    </w:r>
    <w:r w:rsidR="004E41C7">
      <w:rPr>
        <w:rFonts w:ascii="Arial" w:hAnsi="Arial" w:cs="Arial"/>
        <w:noProof/>
        <w:sz w:val="22"/>
        <w:szCs w:val="22"/>
      </w:rPr>
      <w:t>3</w:t>
    </w:r>
    <w:r w:rsidRPr="002D123C">
      <w:rPr>
        <w:rFonts w:ascii="Arial" w:hAnsi="Arial" w:cs="Arial"/>
        <w:noProof/>
        <w:sz w:val="22"/>
        <w:szCs w:val="22"/>
      </w:rPr>
      <w:fldChar w:fldCharType="end"/>
    </w:r>
    <w:r w:rsidR="00CE01EB" w:rsidRPr="002D123C">
      <w:rPr>
        <w:rFonts w:ascii="Arial" w:hAnsi="Arial" w:cs="Arial"/>
        <w:sz w:val="22"/>
        <w:szCs w:val="22"/>
      </w:rPr>
      <w:t>/</w:t>
    </w:r>
    <w:r w:rsidRPr="002D123C">
      <w:rPr>
        <w:rFonts w:ascii="Arial" w:hAnsi="Arial" w:cs="Arial"/>
        <w:sz w:val="22"/>
        <w:szCs w:val="22"/>
      </w:rPr>
      <w:fldChar w:fldCharType="begin"/>
    </w:r>
    <w:r w:rsidR="00CE01EB" w:rsidRPr="002D123C">
      <w:rPr>
        <w:rFonts w:ascii="Arial" w:hAnsi="Arial" w:cs="Arial"/>
        <w:sz w:val="22"/>
        <w:szCs w:val="22"/>
      </w:rPr>
      <w:instrText xml:space="preserve"> NUMPAGES  </w:instrText>
    </w:r>
    <w:r w:rsidRPr="002D123C">
      <w:rPr>
        <w:rFonts w:ascii="Arial" w:hAnsi="Arial" w:cs="Arial"/>
        <w:sz w:val="22"/>
        <w:szCs w:val="22"/>
      </w:rPr>
      <w:fldChar w:fldCharType="separate"/>
    </w:r>
    <w:r w:rsidR="004E41C7">
      <w:rPr>
        <w:rFonts w:ascii="Arial" w:hAnsi="Arial" w:cs="Arial"/>
        <w:noProof/>
        <w:sz w:val="22"/>
        <w:szCs w:val="22"/>
      </w:rPr>
      <w:t>3</w:t>
    </w:r>
    <w:r w:rsidRPr="002D123C">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83" w:rsidRDefault="00BE0383">
      <w:r>
        <w:separator/>
      </w:r>
    </w:p>
  </w:footnote>
  <w:footnote w:type="continuationSeparator" w:id="0">
    <w:p w:rsidR="00BE0383" w:rsidRDefault="00BE0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EB" w:rsidRDefault="00CE01EB">
    <w:pPr>
      <w:rPr>
        <w:sz w:val="16"/>
      </w:rPr>
    </w:pPr>
  </w:p>
  <w:p w:rsidR="00CE01EB" w:rsidRDefault="00CE01EB" w:rsidP="00F21851">
    <w:pPr>
      <w:pStyle w:val="Kopfzeile"/>
      <w:jc w:val="both"/>
    </w:pPr>
    <w:r>
      <w:rPr>
        <w:noProof/>
      </w:rPr>
      <w:drawing>
        <wp:inline distT="0" distB="0" distL="0" distR="0">
          <wp:extent cx="928898" cy="245659"/>
          <wp:effectExtent l="19050" t="0" r="4552" b="0"/>
          <wp:docPr id="9" name="Bild 9" descr="euromicron_Logo_RBG_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romicron_Logo_RBG_Deutschland"/>
                  <pic:cNvPicPr>
                    <a:picLocks noChangeAspect="1" noChangeArrowheads="1"/>
                  </pic:cNvPicPr>
                </pic:nvPicPr>
                <pic:blipFill>
                  <a:blip r:embed="rId1"/>
                  <a:srcRect b="13043"/>
                  <a:stretch>
                    <a:fillRect/>
                  </a:stretch>
                </pic:blipFill>
                <pic:spPr bwMode="auto">
                  <a:xfrm>
                    <a:off x="0" y="0"/>
                    <a:ext cx="932378" cy="246579"/>
                  </a:xfrm>
                  <a:prstGeom prst="rect">
                    <a:avLst/>
                  </a:prstGeom>
                  <a:noFill/>
                  <a:ln w="9525">
                    <a:noFill/>
                    <a:miter lim="800000"/>
                    <a:headEnd/>
                    <a:tailEnd/>
                  </a:ln>
                </pic:spPr>
              </pic:pic>
            </a:graphicData>
          </a:graphic>
        </wp:inline>
      </w:drawing>
    </w:r>
    <w:r>
      <w:rPr>
        <w:noProof/>
      </w:rPr>
      <w:drawing>
        <wp:inline distT="0" distB="0" distL="0" distR="0">
          <wp:extent cx="745224" cy="186143"/>
          <wp:effectExtent l="19050" t="0" r="0" b="0"/>
          <wp:docPr id="1" name="Grafik 0" descr="MS_Logo_Zusa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ogo_Zusatz.gif"/>
                  <pic:cNvPicPr/>
                </pic:nvPicPr>
                <pic:blipFill>
                  <a:blip r:embed="rId2"/>
                  <a:stretch>
                    <a:fillRect/>
                  </a:stretch>
                </pic:blipFill>
                <pic:spPr>
                  <a:xfrm>
                    <a:off x="0" y="0"/>
                    <a:ext cx="745101" cy="186112"/>
                  </a:xfrm>
                  <a:prstGeom prst="rect">
                    <a:avLst/>
                  </a:prstGeom>
                </pic:spPr>
              </pic:pic>
            </a:graphicData>
          </a:graphic>
        </wp:inline>
      </w:drawing>
    </w:r>
    <w:r>
      <w:t xml:space="preserve"> </w:t>
    </w:r>
    <w:r>
      <w:rPr>
        <w:noProof/>
      </w:rPr>
      <w:drawing>
        <wp:inline distT="0" distB="0" distL="0" distR="0">
          <wp:extent cx="697457" cy="203564"/>
          <wp:effectExtent l="19050" t="0" r="7393" b="0"/>
          <wp:docPr id="6" name="Grafik 3" descr="Pro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m.JPG"/>
                  <pic:cNvPicPr/>
                </pic:nvPicPr>
                <pic:blipFill>
                  <a:blip r:embed="rId3"/>
                  <a:stretch>
                    <a:fillRect/>
                  </a:stretch>
                </pic:blipFill>
                <pic:spPr>
                  <a:xfrm>
                    <a:off x="0" y="0"/>
                    <a:ext cx="706715" cy="206266"/>
                  </a:xfrm>
                  <a:prstGeom prst="rect">
                    <a:avLst/>
                  </a:prstGeom>
                </pic:spPr>
              </pic:pic>
            </a:graphicData>
          </a:graphic>
        </wp:inline>
      </w:drawing>
    </w:r>
    <w:r>
      <w:t xml:space="preserve"> </w:t>
    </w:r>
    <w:r>
      <w:rPr>
        <w:noProof/>
      </w:rPr>
      <w:drawing>
        <wp:inline distT="0" distB="0" distL="0" distR="0">
          <wp:extent cx="384956" cy="266132"/>
          <wp:effectExtent l="19050" t="0" r="0" b="0"/>
          <wp:docPr id="3" name="Grafik 2" descr="Logo_telen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lent_JPG.jpg"/>
                  <pic:cNvPicPr/>
                </pic:nvPicPr>
                <pic:blipFill>
                  <a:blip r:embed="rId4"/>
                  <a:stretch>
                    <a:fillRect/>
                  </a:stretch>
                </pic:blipFill>
                <pic:spPr>
                  <a:xfrm>
                    <a:off x="0" y="0"/>
                    <a:ext cx="386765" cy="267383"/>
                  </a:xfrm>
                  <a:prstGeom prst="rect">
                    <a:avLst/>
                  </a:prstGeom>
                </pic:spPr>
              </pic:pic>
            </a:graphicData>
          </a:graphic>
        </wp:inline>
      </w:drawing>
    </w:r>
    <w:r>
      <w:t xml:space="preserve">         </w:t>
    </w:r>
    <w:r w:rsidR="00EE1F0E">
      <w:t xml:space="preserve">               </w:t>
    </w:r>
    <w:r>
      <w:t xml:space="preserve"> </w:t>
    </w:r>
    <w:r w:rsidR="00EE1F0E">
      <w:t xml:space="preserve"> </w:t>
    </w:r>
    <w:r>
      <w:t xml:space="preserve"> </w:t>
    </w:r>
    <w:r w:rsidR="00EE1F0E" w:rsidRPr="00EE1F0E">
      <w:rPr>
        <w:noProof/>
      </w:rPr>
      <w:drawing>
        <wp:inline distT="0" distB="0" distL="0" distR="0">
          <wp:extent cx="1792800" cy="360000"/>
          <wp:effectExtent l="0" t="0" r="0" b="2540"/>
          <wp:docPr id="4" name="Grafik 2" descr="P:\_PUBLIC\_Marketing\03_Corporate Design\Logos\Logos\Logo euromicron\EU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PUBLIC\_Marketing\03_Corporate Design\Logos\Logos\Logo euromicron\EU_Logo_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2800" cy="360000"/>
                  </a:xfrm>
                  <a:prstGeom prst="rect">
                    <a:avLst/>
                  </a:prstGeom>
                  <a:noFill/>
                  <a:ln>
                    <a:noFill/>
                  </a:ln>
                </pic:spPr>
              </pic:pic>
            </a:graphicData>
          </a:graphic>
        </wp:inline>
      </w:drawing>
    </w:r>
  </w:p>
  <w:p w:rsidR="00CE01EB" w:rsidRDefault="00CE01EB">
    <w:pPr>
      <w:pStyle w:val="Kopfzeile"/>
    </w:pPr>
  </w:p>
  <w:p w:rsidR="00CE01EB" w:rsidRDefault="00CE0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4BE"/>
    <w:multiLevelType w:val="hybridMultilevel"/>
    <w:tmpl w:val="EE76B348"/>
    <w:lvl w:ilvl="0" w:tplc="FF341682">
      <w:start w:val="5"/>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00ED"/>
    <w:multiLevelType w:val="hybridMultilevel"/>
    <w:tmpl w:val="61E2A4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C257987"/>
    <w:multiLevelType w:val="hybridMultilevel"/>
    <w:tmpl w:val="24EE13A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E635B"/>
    <w:multiLevelType w:val="hybridMultilevel"/>
    <w:tmpl w:val="A55E82D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204E0"/>
    <w:multiLevelType w:val="hybridMultilevel"/>
    <w:tmpl w:val="7E646AAE"/>
    <w:lvl w:ilvl="0" w:tplc="713C6ED8">
      <w:start w:val="1"/>
      <w:numFmt w:val="bullet"/>
      <w:lvlText w:val=""/>
      <w:lvlJc w:val="left"/>
      <w:pPr>
        <w:ind w:left="720" w:hanging="360"/>
      </w:pPr>
      <w:rPr>
        <w:rFonts w:ascii="Wingdings" w:hAnsi="Wingdings" w:hint="default"/>
        <w:color w:val="943634" w:themeColor="accent2"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E742DD"/>
    <w:multiLevelType w:val="hybridMultilevel"/>
    <w:tmpl w:val="41B67452"/>
    <w:lvl w:ilvl="0" w:tplc="4F34CEC0">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C09D7"/>
    <w:multiLevelType w:val="hybridMultilevel"/>
    <w:tmpl w:val="89C01108"/>
    <w:lvl w:ilvl="0" w:tplc="FCFCDEC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77EB5"/>
    <w:multiLevelType w:val="singleLevel"/>
    <w:tmpl w:val="88860062"/>
    <w:lvl w:ilvl="0">
      <w:start w:val="1"/>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8" w15:restartNumberingAfterBreak="0">
    <w:nsid w:val="33057829"/>
    <w:multiLevelType w:val="hybridMultilevel"/>
    <w:tmpl w:val="E4343D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7780601"/>
    <w:multiLevelType w:val="hybridMultilevel"/>
    <w:tmpl w:val="E8B63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5E203C"/>
    <w:multiLevelType w:val="hybridMultilevel"/>
    <w:tmpl w:val="9522A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277538"/>
    <w:multiLevelType w:val="hybridMultilevel"/>
    <w:tmpl w:val="F37A53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A85B2A"/>
    <w:multiLevelType w:val="hybridMultilevel"/>
    <w:tmpl w:val="31C844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AD0901"/>
    <w:multiLevelType w:val="hybridMultilevel"/>
    <w:tmpl w:val="2976D8A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7"/>
    <w:lvlOverride w:ilvl="0">
      <w:lvl w:ilvl="0">
        <w:start w:val="6"/>
        <w:numFmt w:val="decimal"/>
        <w:lvlText w:val="%1. "/>
        <w:legacy w:legacy="1" w:legacySpace="0" w:legacyIndent="283"/>
        <w:lvlJc w:val="left"/>
        <w:pPr>
          <w:ind w:left="283" w:hanging="283"/>
        </w:pPr>
        <w:rPr>
          <w:rFonts w:ascii="Arial" w:hAnsi="Arial" w:cs="Times New Roman" w:hint="default"/>
          <w:b w:val="0"/>
          <w:i w:val="0"/>
          <w:sz w:val="22"/>
        </w:rPr>
      </w:lvl>
    </w:lvlOverride>
  </w:num>
  <w:num w:numId="5">
    <w:abstractNumId w:val="2"/>
  </w:num>
  <w:num w:numId="6">
    <w:abstractNumId w:val="3"/>
  </w:num>
  <w:num w:numId="7">
    <w:abstractNumId w:val="13"/>
  </w:num>
  <w:num w:numId="8">
    <w:abstractNumId w:val="0"/>
  </w:num>
  <w:num w:numId="9">
    <w:abstractNumId w:val="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2"/>
    <w:rsid w:val="00002C8D"/>
    <w:rsid w:val="00003032"/>
    <w:rsid w:val="0000378E"/>
    <w:rsid w:val="000109BA"/>
    <w:rsid w:val="0001334C"/>
    <w:rsid w:val="00020C29"/>
    <w:rsid w:val="000216AA"/>
    <w:rsid w:val="00026540"/>
    <w:rsid w:val="00032B90"/>
    <w:rsid w:val="00034D08"/>
    <w:rsid w:val="000356BC"/>
    <w:rsid w:val="00035807"/>
    <w:rsid w:val="00037F84"/>
    <w:rsid w:val="00042CF5"/>
    <w:rsid w:val="00042D6F"/>
    <w:rsid w:val="000442A3"/>
    <w:rsid w:val="000476A3"/>
    <w:rsid w:val="00055B2C"/>
    <w:rsid w:val="0006281D"/>
    <w:rsid w:val="000638B6"/>
    <w:rsid w:val="00065527"/>
    <w:rsid w:val="000702B9"/>
    <w:rsid w:val="000704C0"/>
    <w:rsid w:val="000721EF"/>
    <w:rsid w:val="000730A9"/>
    <w:rsid w:val="00076857"/>
    <w:rsid w:val="00080453"/>
    <w:rsid w:val="0009158A"/>
    <w:rsid w:val="0009577B"/>
    <w:rsid w:val="000A0461"/>
    <w:rsid w:val="000A0A0D"/>
    <w:rsid w:val="000A297A"/>
    <w:rsid w:val="000A3707"/>
    <w:rsid w:val="000A5A2B"/>
    <w:rsid w:val="000A5B86"/>
    <w:rsid w:val="000A6139"/>
    <w:rsid w:val="000B0173"/>
    <w:rsid w:val="000B4C45"/>
    <w:rsid w:val="000B5703"/>
    <w:rsid w:val="000B5FCA"/>
    <w:rsid w:val="000B764A"/>
    <w:rsid w:val="000B7AF7"/>
    <w:rsid w:val="000C63F7"/>
    <w:rsid w:val="000C6820"/>
    <w:rsid w:val="000D0942"/>
    <w:rsid w:val="000D188E"/>
    <w:rsid w:val="000D350D"/>
    <w:rsid w:val="000D58D3"/>
    <w:rsid w:val="000E061E"/>
    <w:rsid w:val="000E16AF"/>
    <w:rsid w:val="000E231B"/>
    <w:rsid w:val="000E43C9"/>
    <w:rsid w:val="000E5007"/>
    <w:rsid w:val="000E5020"/>
    <w:rsid w:val="000E6060"/>
    <w:rsid w:val="000E63FB"/>
    <w:rsid w:val="000F2B8C"/>
    <w:rsid w:val="000F52E5"/>
    <w:rsid w:val="000F5D30"/>
    <w:rsid w:val="000F638B"/>
    <w:rsid w:val="000F773D"/>
    <w:rsid w:val="000F7C5B"/>
    <w:rsid w:val="00111823"/>
    <w:rsid w:val="00111C38"/>
    <w:rsid w:val="00113CC7"/>
    <w:rsid w:val="00114F67"/>
    <w:rsid w:val="001324E3"/>
    <w:rsid w:val="001352B0"/>
    <w:rsid w:val="00140985"/>
    <w:rsid w:val="001427A9"/>
    <w:rsid w:val="0014579F"/>
    <w:rsid w:val="00147875"/>
    <w:rsid w:val="001528E1"/>
    <w:rsid w:val="0015724C"/>
    <w:rsid w:val="00157C05"/>
    <w:rsid w:val="0016161B"/>
    <w:rsid w:val="001620E3"/>
    <w:rsid w:val="00162DD7"/>
    <w:rsid w:val="00166F0D"/>
    <w:rsid w:val="001674DE"/>
    <w:rsid w:val="00170417"/>
    <w:rsid w:val="00180116"/>
    <w:rsid w:val="00182CFB"/>
    <w:rsid w:val="0018334A"/>
    <w:rsid w:val="001841A3"/>
    <w:rsid w:val="00185372"/>
    <w:rsid w:val="001855E1"/>
    <w:rsid w:val="00187688"/>
    <w:rsid w:val="00187FBE"/>
    <w:rsid w:val="001926F7"/>
    <w:rsid w:val="00193370"/>
    <w:rsid w:val="0019399F"/>
    <w:rsid w:val="001960A0"/>
    <w:rsid w:val="001960A3"/>
    <w:rsid w:val="001A03E2"/>
    <w:rsid w:val="001A06F4"/>
    <w:rsid w:val="001A105D"/>
    <w:rsid w:val="001A22A5"/>
    <w:rsid w:val="001A701B"/>
    <w:rsid w:val="001B0094"/>
    <w:rsid w:val="001B5E3F"/>
    <w:rsid w:val="001B6DFB"/>
    <w:rsid w:val="001B73EA"/>
    <w:rsid w:val="001B79B1"/>
    <w:rsid w:val="001C12A8"/>
    <w:rsid w:val="001C341C"/>
    <w:rsid w:val="001C78B4"/>
    <w:rsid w:val="001D2AB6"/>
    <w:rsid w:val="001D2D25"/>
    <w:rsid w:val="001D5035"/>
    <w:rsid w:val="001D7ADF"/>
    <w:rsid w:val="001D7E39"/>
    <w:rsid w:val="001E2886"/>
    <w:rsid w:val="001E33A1"/>
    <w:rsid w:val="001E4DF3"/>
    <w:rsid w:val="001F0A97"/>
    <w:rsid w:val="001F1B76"/>
    <w:rsid w:val="001F2BE1"/>
    <w:rsid w:val="001F4A3E"/>
    <w:rsid w:val="001F4DAB"/>
    <w:rsid w:val="002060F2"/>
    <w:rsid w:val="00211376"/>
    <w:rsid w:val="0021629B"/>
    <w:rsid w:val="0022152B"/>
    <w:rsid w:val="00222A07"/>
    <w:rsid w:val="00224980"/>
    <w:rsid w:val="00225C85"/>
    <w:rsid w:val="002268D1"/>
    <w:rsid w:val="00231302"/>
    <w:rsid w:val="002330D2"/>
    <w:rsid w:val="00235B66"/>
    <w:rsid w:val="00236E44"/>
    <w:rsid w:val="00240D15"/>
    <w:rsid w:val="0024523E"/>
    <w:rsid w:val="00251C59"/>
    <w:rsid w:val="00251EE2"/>
    <w:rsid w:val="00256275"/>
    <w:rsid w:val="00260373"/>
    <w:rsid w:val="002642BE"/>
    <w:rsid w:val="0027192B"/>
    <w:rsid w:val="00271F00"/>
    <w:rsid w:val="002723AB"/>
    <w:rsid w:val="00275217"/>
    <w:rsid w:val="002754BF"/>
    <w:rsid w:val="00276921"/>
    <w:rsid w:val="0028142F"/>
    <w:rsid w:val="00283253"/>
    <w:rsid w:val="00285D02"/>
    <w:rsid w:val="00286AAD"/>
    <w:rsid w:val="00287E94"/>
    <w:rsid w:val="00290A47"/>
    <w:rsid w:val="002A049D"/>
    <w:rsid w:val="002A327A"/>
    <w:rsid w:val="002B457F"/>
    <w:rsid w:val="002B6563"/>
    <w:rsid w:val="002C186F"/>
    <w:rsid w:val="002D123C"/>
    <w:rsid w:val="002D3BA4"/>
    <w:rsid w:val="002D66C8"/>
    <w:rsid w:val="002E69E5"/>
    <w:rsid w:val="002E6BA3"/>
    <w:rsid w:val="002E6BB0"/>
    <w:rsid w:val="002F17F1"/>
    <w:rsid w:val="002F1CFA"/>
    <w:rsid w:val="002F385B"/>
    <w:rsid w:val="002F66E5"/>
    <w:rsid w:val="002F7657"/>
    <w:rsid w:val="002F7984"/>
    <w:rsid w:val="003001CE"/>
    <w:rsid w:val="00304D59"/>
    <w:rsid w:val="00305AD6"/>
    <w:rsid w:val="00306B5F"/>
    <w:rsid w:val="003109EF"/>
    <w:rsid w:val="00316A49"/>
    <w:rsid w:val="00316E05"/>
    <w:rsid w:val="00317D54"/>
    <w:rsid w:val="00320707"/>
    <w:rsid w:val="00320BDB"/>
    <w:rsid w:val="00322F64"/>
    <w:rsid w:val="00323029"/>
    <w:rsid w:val="00326634"/>
    <w:rsid w:val="00327217"/>
    <w:rsid w:val="00330200"/>
    <w:rsid w:val="00330EA3"/>
    <w:rsid w:val="00335C5C"/>
    <w:rsid w:val="003361F1"/>
    <w:rsid w:val="00337F2A"/>
    <w:rsid w:val="00340108"/>
    <w:rsid w:val="0034319E"/>
    <w:rsid w:val="0035268C"/>
    <w:rsid w:val="00353788"/>
    <w:rsid w:val="00353C6B"/>
    <w:rsid w:val="0035438D"/>
    <w:rsid w:val="0035512C"/>
    <w:rsid w:val="00356066"/>
    <w:rsid w:val="00357322"/>
    <w:rsid w:val="00360FEB"/>
    <w:rsid w:val="003612D6"/>
    <w:rsid w:val="00361A4B"/>
    <w:rsid w:val="00362C58"/>
    <w:rsid w:val="0036399F"/>
    <w:rsid w:val="003722A7"/>
    <w:rsid w:val="00374579"/>
    <w:rsid w:val="003745EA"/>
    <w:rsid w:val="00377481"/>
    <w:rsid w:val="00383842"/>
    <w:rsid w:val="00383D9B"/>
    <w:rsid w:val="00383EA5"/>
    <w:rsid w:val="00387799"/>
    <w:rsid w:val="0039280A"/>
    <w:rsid w:val="00394513"/>
    <w:rsid w:val="003A0BD7"/>
    <w:rsid w:val="003A34C9"/>
    <w:rsid w:val="003A6019"/>
    <w:rsid w:val="003A7703"/>
    <w:rsid w:val="003A771D"/>
    <w:rsid w:val="003B02CA"/>
    <w:rsid w:val="003B1220"/>
    <w:rsid w:val="003B2620"/>
    <w:rsid w:val="003B57C0"/>
    <w:rsid w:val="003B760B"/>
    <w:rsid w:val="003C0BE7"/>
    <w:rsid w:val="003C50F1"/>
    <w:rsid w:val="003D1E55"/>
    <w:rsid w:val="003D32F7"/>
    <w:rsid w:val="003D396B"/>
    <w:rsid w:val="003D70E4"/>
    <w:rsid w:val="003E2CFE"/>
    <w:rsid w:val="003E5310"/>
    <w:rsid w:val="003E5880"/>
    <w:rsid w:val="003E6007"/>
    <w:rsid w:val="003E6CE0"/>
    <w:rsid w:val="003F208A"/>
    <w:rsid w:val="003F2170"/>
    <w:rsid w:val="003F466B"/>
    <w:rsid w:val="003F5CE4"/>
    <w:rsid w:val="0040104C"/>
    <w:rsid w:val="00401C6C"/>
    <w:rsid w:val="004034B2"/>
    <w:rsid w:val="0040543E"/>
    <w:rsid w:val="004071D2"/>
    <w:rsid w:val="00410A1B"/>
    <w:rsid w:val="00411C18"/>
    <w:rsid w:val="00411EA0"/>
    <w:rsid w:val="00412148"/>
    <w:rsid w:val="00413D74"/>
    <w:rsid w:val="00424A44"/>
    <w:rsid w:val="00430F5F"/>
    <w:rsid w:val="0043424E"/>
    <w:rsid w:val="00434FF9"/>
    <w:rsid w:val="00435171"/>
    <w:rsid w:val="004353FA"/>
    <w:rsid w:val="00446A6B"/>
    <w:rsid w:val="0045023A"/>
    <w:rsid w:val="00450CBE"/>
    <w:rsid w:val="00455112"/>
    <w:rsid w:val="00455936"/>
    <w:rsid w:val="0046119B"/>
    <w:rsid w:val="0046232D"/>
    <w:rsid w:val="00463133"/>
    <w:rsid w:val="00464FF6"/>
    <w:rsid w:val="00465B22"/>
    <w:rsid w:val="00471083"/>
    <w:rsid w:val="00473133"/>
    <w:rsid w:val="00473718"/>
    <w:rsid w:val="0047483A"/>
    <w:rsid w:val="00476593"/>
    <w:rsid w:val="004771A5"/>
    <w:rsid w:val="00480134"/>
    <w:rsid w:val="004878AE"/>
    <w:rsid w:val="00491206"/>
    <w:rsid w:val="0049607C"/>
    <w:rsid w:val="004A2519"/>
    <w:rsid w:val="004A4548"/>
    <w:rsid w:val="004A4793"/>
    <w:rsid w:val="004B1D14"/>
    <w:rsid w:val="004B3D18"/>
    <w:rsid w:val="004B5F91"/>
    <w:rsid w:val="004B61BF"/>
    <w:rsid w:val="004B69BA"/>
    <w:rsid w:val="004C1AE6"/>
    <w:rsid w:val="004C2363"/>
    <w:rsid w:val="004D0AC5"/>
    <w:rsid w:val="004D15E4"/>
    <w:rsid w:val="004D3209"/>
    <w:rsid w:val="004E0203"/>
    <w:rsid w:val="004E41C7"/>
    <w:rsid w:val="004E6B40"/>
    <w:rsid w:val="005023BC"/>
    <w:rsid w:val="00505790"/>
    <w:rsid w:val="005070D2"/>
    <w:rsid w:val="00510212"/>
    <w:rsid w:val="00510882"/>
    <w:rsid w:val="00514F20"/>
    <w:rsid w:val="005173CC"/>
    <w:rsid w:val="00517790"/>
    <w:rsid w:val="0051791C"/>
    <w:rsid w:val="00517E4B"/>
    <w:rsid w:val="005239CC"/>
    <w:rsid w:val="00523E79"/>
    <w:rsid w:val="0053646E"/>
    <w:rsid w:val="005372A2"/>
    <w:rsid w:val="0053763F"/>
    <w:rsid w:val="0054048C"/>
    <w:rsid w:val="00540F55"/>
    <w:rsid w:val="005413B0"/>
    <w:rsid w:val="005423E5"/>
    <w:rsid w:val="00544B37"/>
    <w:rsid w:val="00545468"/>
    <w:rsid w:val="005454C3"/>
    <w:rsid w:val="00554075"/>
    <w:rsid w:val="005544E6"/>
    <w:rsid w:val="0055635B"/>
    <w:rsid w:val="0056090C"/>
    <w:rsid w:val="0056224A"/>
    <w:rsid w:val="00570FB8"/>
    <w:rsid w:val="005715A1"/>
    <w:rsid w:val="00571BD1"/>
    <w:rsid w:val="005757BA"/>
    <w:rsid w:val="00577C91"/>
    <w:rsid w:val="005814C1"/>
    <w:rsid w:val="00584F0A"/>
    <w:rsid w:val="005853FC"/>
    <w:rsid w:val="00592DD6"/>
    <w:rsid w:val="005A00F9"/>
    <w:rsid w:val="005A1376"/>
    <w:rsid w:val="005A3010"/>
    <w:rsid w:val="005A5693"/>
    <w:rsid w:val="005A775D"/>
    <w:rsid w:val="005B045C"/>
    <w:rsid w:val="005B0E23"/>
    <w:rsid w:val="005B1025"/>
    <w:rsid w:val="005B223A"/>
    <w:rsid w:val="005B2B43"/>
    <w:rsid w:val="005B4B14"/>
    <w:rsid w:val="005B75A8"/>
    <w:rsid w:val="005C41A7"/>
    <w:rsid w:val="005C7C9F"/>
    <w:rsid w:val="005D16DC"/>
    <w:rsid w:val="005D2BAE"/>
    <w:rsid w:val="005D3D5F"/>
    <w:rsid w:val="005D5F84"/>
    <w:rsid w:val="005D70F3"/>
    <w:rsid w:val="005D77CF"/>
    <w:rsid w:val="005E31A1"/>
    <w:rsid w:val="005E5F16"/>
    <w:rsid w:val="005F0880"/>
    <w:rsid w:val="005F0948"/>
    <w:rsid w:val="005F0A52"/>
    <w:rsid w:val="005F1134"/>
    <w:rsid w:val="005F48EE"/>
    <w:rsid w:val="006019DD"/>
    <w:rsid w:val="00603BA3"/>
    <w:rsid w:val="00604A21"/>
    <w:rsid w:val="00605B3D"/>
    <w:rsid w:val="00607162"/>
    <w:rsid w:val="0061073D"/>
    <w:rsid w:val="006107DE"/>
    <w:rsid w:val="00610B93"/>
    <w:rsid w:val="00610D68"/>
    <w:rsid w:val="0061345B"/>
    <w:rsid w:val="0061488A"/>
    <w:rsid w:val="006149A8"/>
    <w:rsid w:val="00616080"/>
    <w:rsid w:val="00623059"/>
    <w:rsid w:val="006238FF"/>
    <w:rsid w:val="00623D1D"/>
    <w:rsid w:val="0062546F"/>
    <w:rsid w:val="00626F22"/>
    <w:rsid w:val="00633ACF"/>
    <w:rsid w:val="00635774"/>
    <w:rsid w:val="00635D19"/>
    <w:rsid w:val="006434EB"/>
    <w:rsid w:val="00647738"/>
    <w:rsid w:val="00647BF9"/>
    <w:rsid w:val="00650B4A"/>
    <w:rsid w:val="00651146"/>
    <w:rsid w:val="006525F2"/>
    <w:rsid w:val="006534D7"/>
    <w:rsid w:val="00653CC5"/>
    <w:rsid w:val="0066105E"/>
    <w:rsid w:val="00664001"/>
    <w:rsid w:val="0066496C"/>
    <w:rsid w:val="00664E29"/>
    <w:rsid w:val="00664F8D"/>
    <w:rsid w:val="006670D8"/>
    <w:rsid w:val="00667B5F"/>
    <w:rsid w:val="00670925"/>
    <w:rsid w:val="006719F5"/>
    <w:rsid w:val="006734FD"/>
    <w:rsid w:val="00673F5A"/>
    <w:rsid w:val="00674210"/>
    <w:rsid w:val="00675016"/>
    <w:rsid w:val="0067508D"/>
    <w:rsid w:val="00677CCC"/>
    <w:rsid w:val="00682A3F"/>
    <w:rsid w:val="006839C0"/>
    <w:rsid w:val="00684806"/>
    <w:rsid w:val="0068495E"/>
    <w:rsid w:val="00684A51"/>
    <w:rsid w:val="00686544"/>
    <w:rsid w:val="006908D7"/>
    <w:rsid w:val="0069295F"/>
    <w:rsid w:val="006937A8"/>
    <w:rsid w:val="00694F38"/>
    <w:rsid w:val="0069506F"/>
    <w:rsid w:val="006A1249"/>
    <w:rsid w:val="006A56D9"/>
    <w:rsid w:val="006A71A9"/>
    <w:rsid w:val="006B10E5"/>
    <w:rsid w:val="006B4A1C"/>
    <w:rsid w:val="006B5A8B"/>
    <w:rsid w:val="006C3D8E"/>
    <w:rsid w:val="006C4DE7"/>
    <w:rsid w:val="006C5FB4"/>
    <w:rsid w:val="006D66E9"/>
    <w:rsid w:val="006E0070"/>
    <w:rsid w:val="006E1A7D"/>
    <w:rsid w:val="006E33F7"/>
    <w:rsid w:val="006E3441"/>
    <w:rsid w:val="006F4D74"/>
    <w:rsid w:val="007011EF"/>
    <w:rsid w:val="00702E1C"/>
    <w:rsid w:val="00706C26"/>
    <w:rsid w:val="00710B35"/>
    <w:rsid w:val="00710F01"/>
    <w:rsid w:val="007113EC"/>
    <w:rsid w:val="0071179C"/>
    <w:rsid w:val="00711CE0"/>
    <w:rsid w:val="00716AFA"/>
    <w:rsid w:val="007222F4"/>
    <w:rsid w:val="007243B7"/>
    <w:rsid w:val="00733BA1"/>
    <w:rsid w:val="00734150"/>
    <w:rsid w:val="007373C7"/>
    <w:rsid w:val="00741745"/>
    <w:rsid w:val="00741BAC"/>
    <w:rsid w:val="00745857"/>
    <w:rsid w:val="00745FAA"/>
    <w:rsid w:val="007465F5"/>
    <w:rsid w:val="007500EE"/>
    <w:rsid w:val="00751261"/>
    <w:rsid w:val="0075366F"/>
    <w:rsid w:val="00756193"/>
    <w:rsid w:val="00760AFB"/>
    <w:rsid w:val="0076459A"/>
    <w:rsid w:val="00771015"/>
    <w:rsid w:val="0077170D"/>
    <w:rsid w:val="007720F5"/>
    <w:rsid w:val="007732AC"/>
    <w:rsid w:val="0077395D"/>
    <w:rsid w:val="00775081"/>
    <w:rsid w:val="0077542C"/>
    <w:rsid w:val="00775BB7"/>
    <w:rsid w:val="00782F34"/>
    <w:rsid w:val="00790A66"/>
    <w:rsid w:val="0079265A"/>
    <w:rsid w:val="0079571B"/>
    <w:rsid w:val="00795AEC"/>
    <w:rsid w:val="0079627D"/>
    <w:rsid w:val="00796ABE"/>
    <w:rsid w:val="007971FD"/>
    <w:rsid w:val="007A6C1F"/>
    <w:rsid w:val="007B10C8"/>
    <w:rsid w:val="007B2457"/>
    <w:rsid w:val="007B26EC"/>
    <w:rsid w:val="007B30B2"/>
    <w:rsid w:val="007B719C"/>
    <w:rsid w:val="007B7B15"/>
    <w:rsid w:val="007C0DC8"/>
    <w:rsid w:val="007C44AF"/>
    <w:rsid w:val="007C64D5"/>
    <w:rsid w:val="007D2168"/>
    <w:rsid w:val="007D3833"/>
    <w:rsid w:val="007D6E81"/>
    <w:rsid w:val="007E105F"/>
    <w:rsid w:val="007E1221"/>
    <w:rsid w:val="007F0B8E"/>
    <w:rsid w:val="007F2941"/>
    <w:rsid w:val="00800106"/>
    <w:rsid w:val="00802C70"/>
    <w:rsid w:val="008035C0"/>
    <w:rsid w:val="0080395C"/>
    <w:rsid w:val="00804705"/>
    <w:rsid w:val="0080622D"/>
    <w:rsid w:val="00810E0D"/>
    <w:rsid w:val="008139BD"/>
    <w:rsid w:val="00823A56"/>
    <w:rsid w:val="008308CD"/>
    <w:rsid w:val="0083164D"/>
    <w:rsid w:val="00836635"/>
    <w:rsid w:val="0083774F"/>
    <w:rsid w:val="00837AD8"/>
    <w:rsid w:val="00840C70"/>
    <w:rsid w:val="00842964"/>
    <w:rsid w:val="00845412"/>
    <w:rsid w:val="00845510"/>
    <w:rsid w:val="00845E79"/>
    <w:rsid w:val="008521D7"/>
    <w:rsid w:val="00853008"/>
    <w:rsid w:val="00853640"/>
    <w:rsid w:val="00853765"/>
    <w:rsid w:val="00853F64"/>
    <w:rsid w:val="008601F3"/>
    <w:rsid w:val="00862D83"/>
    <w:rsid w:val="00864FDA"/>
    <w:rsid w:val="00866EF7"/>
    <w:rsid w:val="008708C7"/>
    <w:rsid w:val="00872C94"/>
    <w:rsid w:val="008731C3"/>
    <w:rsid w:val="008751FD"/>
    <w:rsid w:val="00876034"/>
    <w:rsid w:val="0087607A"/>
    <w:rsid w:val="0087650B"/>
    <w:rsid w:val="00877B6C"/>
    <w:rsid w:val="00881A90"/>
    <w:rsid w:val="00885CB0"/>
    <w:rsid w:val="008862E2"/>
    <w:rsid w:val="0089018B"/>
    <w:rsid w:val="0089246E"/>
    <w:rsid w:val="00892C4A"/>
    <w:rsid w:val="00896A2C"/>
    <w:rsid w:val="00897DF2"/>
    <w:rsid w:val="008A0173"/>
    <w:rsid w:val="008A5FC1"/>
    <w:rsid w:val="008A6A75"/>
    <w:rsid w:val="008A77D4"/>
    <w:rsid w:val="008A7AEA"/>
    <w:rsid w:val="008B2D20"/>
    <w:rsid w:val="008B35E6"/>
    <w:rsid w:val="008B5A83"/>
    <w:rsid w:val="008C39A5"/>
    <w:rsid w:val="008C49EE"/>
    <w:rsid w:val="008C53AD"/>
    <w:rsid w:val="008C5BFC"/>
    <w:rsid w:val="008C5F2B"/>
    <w:rsid w:val="008D053D"/>
    <w:rsid w:val="008D1AA5"/>
    <w:rsid w:val="008D417E"/>
    <w:rsid w:val="008E0BE7"/>
    <w:rsid w:val="008E3DB3"/>
    <w:rsid w:val="008E4832"/>
    <w:rsid w:val="008E5E6D"/>
    <w:rsid w:val="008F0043"/>
    <w:rsid w:val="008F44D4"/>
    <w:rsid w:val="00901388"/>
    <w:rsid w:val="0090204E"/>
    <w:rsid w:val="009039A6"/>
    <w:rsid w:val="00904DC0"/>
    <w:rsid w:val="00905BFA"/>
    <w:rsid w:val="00905CD5"/>
    <w:rsid w:val="00911095"/>
    <w:rsid w:val="00912E09"/>
    <w:rsid w:val="00916A4C"/>
    <w:rsid w:val="00916B73"/>
    <w:rsid w:val="0091723B"/>
    <w:rsid w:val="00917799"/>
    <w:rsid w:val="00921FAE"/>
    <w:rsid w:val="00922AB2"/>
    <w:rsid w:val="00926402"/>
    <w:rsid w:val="00926DA2"/>
    <w:rsid w:val="009312CB"/>
    <w:rsid w:val="009313B6"/>
    <w:rsid w:val="00931B3D"/>
    <w:rsid w:val="00935BFA"/>
    <w:rsid w:val="00937A2A"/>
    <w:rsid w:val="009421D7"/>
    <w:rsid w:val="00943045"/>
    <w:rsid w:val="009441BB"/>
    <w:rsid w:val="00944E22"/>
    <w:rsid w:val="00947C9D"/>
    <w:rsid w:val="00951BC2"/>
    <w:rsid w:val="009608BE"/>
    <w:rsid w:val="00961544"/>
    <w:rsid w:val="00963784"/>
    <w:rsid w:val="00965369"/>
    <w:rsid w:val="00965B7A"/>
    <w:rsid w:val="00966425"/>
    <w:rsid w:val="00974E76"/>
    <w:rsid w:val="009778A7"/>
    <w:rsid w:val="00980664"/>
    <w:rsid w:val="00984892"/>
    <w:rsid w:val="009862D7"/>
    <w:rsid w:val="00986BC2"/>
    <w:rsid w:val="00987701"/>
    <w:rsid w:val="00991BB5"/>
    <w:rsid w:val="00992447"/>
    <w:rsid w:val="00992BB1"/>
    <w:rsid w:val="00993488"/>
    <w:rsid w:val="00997F8B"/>
    <w:rsid w:val="009A0D6D"/>
    <w:rsid w:val="009A1CB2"/>
    <w:rsid w:val="009A3EB8"/>
    <w:rsid w:val="009A5B24"/>
    <w:rsid w:val="009B48F0"/>
    <w:rsid w:val="009C0253"/>
    <w:rsid w:val="009C2CED"/>
    <w:rsid w:val="009C4F0D"/>
    <w:rsid w:val="009C60BA"/>
    <w:rsid w:val="009C6154"/>
    <w:rsid w:val="009C70C2"/>
    <w:rsid w:val="009C7246"/>
    <w:rsid w:val="009C79F6"/>
    <w:rsid w:val="009D1F6C"/>
    <w:rsid w:val="009D43A1"/>
    <w:rsid w:val="009E36B3"/>
    <w:rsid w:val="009E4517"/>
    <w:rsid w:val="009E4749"/>
    <w:rsid w:val="009F0CA0"/>
    <w:rsid w:val="009F1CDB"/>
    <w:rsid w:val="009F3ECD"/>
    <w:rsid w:val="009F5715"/>
    <w:rsid w:val="009F6436"/>
    <w:rsid w:val="00A00388"/>
    <w:rsid w:val="00A02AD7"/>
    <w:rsid w:val="00A072A4"/>
    <w:rsid w:val="00A12CA7"/>
    <w:rsid w:val="00A13C8F"/>
    <w:rsid w:val="00A14A9E"/>
    <w:rsid w:val="00A15762"/>
    <w:rsid w:val="00A160DD"/>
    <w:rsid w:val="00A17492"/>
    <w:rsid w:val="00A17F01"/>
    <w:rsid w:val="00A24D7C"/>
    <w:rsid w:val="00A2619C"/>
    <w:rsid w:val="00A314DF"/>
    <w:rsid w:val="00A32F4F"/>
    <w:rsid w:val="00A366AD"/>
    <w:rsid w:val="00A37288"/>
    <w:rsid w:val="00A40D18"/>
    <w:rsid w:val="00A53A24"/>
    <w:rsid w:val="00A550DD"/>
    <w:rsid w:val="00A55535"/>
    <w:rsid w:val="00A55AA6"/>
    <w:rsid w:val="00A5740C"/>
    <w:rsid w:val="00A6327D"/>
    <w:rsid w:val="00A632EA"/>
    <w:rsid w:val="00A67972"/>
    <w:rsid w:val="00A7187B"/>
    <w:rsid w:val="00A71F6E"/>
    <w:rsid w:val="00A72EE6"/>
    <w:rsid w:val="00A766FE"/>
    <w:rsid w:val="00A768D5"/>
    <w:rsid w:val="00A76C0B"/>
    <w:rsid w:val="00A8069E"/>
    <w:rsid w:val="00A829F0"/>
    <w:rsid w:val="00A83EC1"/>
    <w:rsid w:val="00A84226"/>
    <w:rsid w:val="00A84C89"/>
    <w:rsid w:val="00A855F8"/>
    <w:rsid w:val="00A86D5C"/>
    <w:rsid w:val="00A8781B"/>
    <w:rsid w:val="00A92E33"/>
    <w:rsid w:val="00A92F8E"/>
    <w:rsid w:val="00A930F9"/>
    <w:rsid w:val="00A94827"/>
    <w:rsid w:val="00AB0338"/>
    <w:rsid w:val="00AB1ABD"/>
    <w:rsid w:val="00AB1D04"/>
    <w:rsid w:val="00AB300E"/>
    <w:rsid w:val="00AB36BC"/>
    <w:rsid w:val="00AB69D0"/>
    <w:rsid w:val="00AC1762"/>
    <w:rsid w:val="00AC2E88"/>
    <w:rsid w:val="00AC43B8"/>
    <w:rsid w:val="00AC4837"/>
    <w:rsid w:val="00AC53FC"/>
    <w:rsid w:val="00AC7F07"/>
    <w:rsid w:val="00AD146F"/>
    <w:rsid w:val="00AD2F7C"/>
    <w:rsid w:val="00AD4A7E"/>
    <w:rsid w:val="00AE250A"/>
    <w:rsid w:val="00AE4778"/>
    <w:rsid w:val="00AE5299"/>
    <w:rsid w:val="00AF00D7"/>
    <w:rsid w:val="00AF1248"/>
    <w:rsid w:val="00AF4F9B"/>
    <w:rsid w:val="00AF6216"/>
    <w:rsid w:val="00AF73A1"/>
    <w:rsid w:val="00B01CD9"/>
    <w:rsid w:val="00B040EC"/>
    <w:rsid w:val="00B04211"/>
    <w:rsid w:val="00B10C65"/>
    <w:rsid w:val="00B11E32"/>
    <w:rsid w:val="00B14E93"/>
    <w:rsid w:val="00B14EC8"/>
    <w:rsid w:val="00B167BD"/>
    <w:rsid w:val="00B16C23"/>
    <w:rsid w:val="00B16C99"/>
    <w:rsid w:val="00B242EC"/>
    <w:rsid w:val="00B26847"/>
    <w:rsid w:val="00B31F3D"/>
    <w:rsid w:val="00B40EE7"/>
    <w:rsid w:val="00B4389F"/>
    <w:rsid w:val="00B43AFD"/>
    <w:rsid w:val="00B44F0A"/>
    <w:rsid w:val="00B458C5"/>
    <w:rsid w:val="00B45ABF"/>
    <w:rsid w:val="00B5140C"/>
    <w:rsid w:val="00B543EA"/>
    <w:rsid w:val="00B5593D"/>
    <w:rsid w:val="00B57397"/>
    <w:rsid w:val="00B60985"/>
    <w:rsid w:val="00B62433"/>
    <w:rsid w:val="00B62568"/>
    <w:rsid w:val="00B6273C"/>
    <w:rsid w:val="00B63BCD"/>
    <w:rsid w:val="00B67DAF"/>
    <w:rsid w:val="00B75BD9"/>
    <w:rsid w:val="00B767B1"/>
    <w:rsid w:val="00B77A11"/>
    <w:rsid w:val="00B80D3A"/>
    <w:rsid w:val="00B82916"/>
    <w:rsid w:val="00B8330E"/>
    <w:rsid w:val="00B83EB2"/>
    <w:rsid w:val="00B84549"/>
    <w:rsid w:val="00B84A07"/>
    <w:rsid w:val="00B90642"/>
    <w:rsid w:val="00B92B2E"/>
    <w:rsid w:val="00B93505"/>
    <w:rsid w:val="00B93CEA"/>
    <w:rsid w:val="00B94F69"/>
    <w:rsid w:val="00B952E2"/>
    <w:rsid w:val="00B96FAF"/>
    <w:rsid w:val="00BA1B37"/>
    <w:rsid w:val="00BA385C"/>
    <w:rsid w:val="00BA713A"/>
    <w:rsid w:val="00BB072D"/>
    <w:rsid w:val="00BB0B7F"/>
    <w:rsid w:val="00BB7BD0"/>
    <w:rsid w:val="00BC1915"/>
    <w:rsid w:val="00BC6156"/>
    <w:rsid w:val="00BC6623"/>
    <w:rsid w:val="00BD124F"/>
    <w:rsid w:val="00BD1F32"/>
    <w:rsid w:val="00BD415C"/>
    <w:rsid w:val="00BD4500"/>
    <w:rsid w:val="00BD752B"/>
    <w:rsid w:val="00BE0383"/>
    <w:rsid w:val="00BE128F"/>
    <w:rsid w:val="00BE1818"/>
    <w:rsid w:val="00BE260C"/>
    <w:rsid w:val="00BE61DF"/>
    <w:rsid w:val="00BE62E9"/>
    <w:rsid w:val="00BE64F4"/>
    <w:rsid w:val="00BF64DC"/>
    <w:rsid w:val="00BF7FD0"/>
    <w:rsid w:val="00C00C24"/>
    <w:rsid w:val="00C02012"/>
    <w:rsid w:val="00C03F32"/>
    <w:rsid w:val="00C11C81"/>
    <w:rsid w:val="00C12396"/>
    <w:rsid w:val="00C12575"/>
    <w:rsid w:val="00C12763"/>
    <w:rsid w:val="00C14696"/>
    <w:rsid w:val="00C15744"/>
    <w:rsid w:val="00C17DC6"/>
    <w:rsid w:val="00C22B55"/>
    <w:rsid w:val="00C26045"/>
    <w:rsid w:val="00C27113"/>
    <w:rsid w:val="00C27DE0"/>
    <w:rsid w:val="00C43A9D"/>
    <w:rsid w:val="00C4596D"/>
    <w:rsid w:val="00C459AA"/>
    <w:rsid w:val="00C50582"/>
    <w:rsid w:val="00C716A9"/>
    <w:rsid w:val="00C7175E"/>
    <w:rsid w:val="00C72F5C"/>
    <w:rsid w:val="00C74117"/>
    <w:rsid w:val="00C76763"/>
    <w:rsid w:val="00C77810"/>
    <w:rsid w:val="00C77F36"/>
    <w:rsid w:val="00C8656B"/>
    <w:rsid w:val="00C9288F"/>
    <w:rsid w:val="00C931BA"/>
    <w:rsid w:val="00C932A4"/>
    <w:rsid w:val="00C9364B"/>
    <w:rsid w:val="00C94FAA"/>
    <w:rsid w:val="00C9719B"/>
    <w:rsid w:val="00CA0D0A"/>
    <w:rsid w:val="00CB2425"/>
    <w:rsid w:val="00CB3355"/>
    <w:rsid w:val="00CB3DDD"/>
    <w:rsid w:val="00CB3E4E"/>
    <w:rsid w:val="00CC122E"/>
    <w:rsid w:val="00CC3CF7"/>
    <w:rsid w:val="00CC41B3"/>
    <w:rsid w:val="00CC46EB"/>
    <w:rsid w:val="00CC62CA"/>
    <w:rsid w:val="00CD0B95"/>
    <w:rsid w:val="00CD4BBD"/>
    <w:rsid w:val="00CE01EB"/>
    <w:rsid w:val="00CF1C08"/>
    <w:rsid w:val="00CF1F17"/>
    <w:rsid w:val="00CF6A7E"/>
    <w:rsid w:val="00CF6E85"/>
    <w:rsid w:val="00D01445"/>
    <w:rsid w:val="00D01C71"/>
    <w:rsid w:val="00D04D3A"/>
    <w:rsid w:val="00D148EE"/>
    <w:rsid w:val="00D14FA1"/>
    <w:rsid w:val="00D15769"/>
    <w:rsid w:val="00D179B3"/>
    <w:rsid w:val="00D213E3"/>
    <w:rsid w:val="00D2177D"/>
    <w:rsid w:val="00D26F12"/>
    <w:rsid w:val="00D305CF"/>
    <w:rsid w:val="00D33024"/>
    <w:rsid w:val="00D335BE"/>
    <w:rsid w:val="00D42179"/>
    <w:rsid w:val="00D42CAD"/>
    <w:rsid w:val="00D4479C"/>
    <w:rsid w:val="00D45EE8"/>
    <w:rsid w:val="00D47C54"/>
    <w:rsid w:val="00D5075D"/>
    <w:rsid w:val="00D51B02"/>
    <w:rsid w:val="00D51C60"/>
    <w:rsid w:val="00D53741"/>
    <w:rsid w:val="00D53BB7"/>
    <w:rsid w:val="00D541AC"/>
    <w:rsid w:val="00D550A0"/>
    <w:rsid w:val="00D56787"/>
    <w:rsid w:val="00D575F5"/>
    <w:rsid w:val="00D6017D"/>
    <w:rsid w:val="00D6450C"/>
    <w:rsid w:val="00D64678"/>
    <w:rsid w:val="00D65FE6"/>
    <w:rsid w:val="00D6622A"/>
    <w:rsid w:val="00D70299"/>
    <w:rsid w:val="00D73FE7"/>
    <w:rsid w:val="00D7701C"/>
    <w:rsid w:val="00D77F26"/>
    <w:rsid w:val="00D807DB"/>
    <w:rsid w:val="00D8533F"/>
    <w:rsid w:val="00D94C59"/>
    <w:rsid w:val="00D9794B"/>
    <w:rsid w:val="00D979B8"/>
    <w:rsid w:val="00DA0B2E"/>
    <w:rsid w:val="00DA2206"/>
    <w:rsid w:val="00DA4DA1"/>
    <w:rsid w:val="00DA50B3"/>
    <w:rsid w:val="00DA557A"/>
    <w:rsid w:val="00DA5844"/>
    <w:rsid w:val="00DB3F2C"/>
    <w:rsid w:val="00DB4D28"/>
    <w:rsid w:val="00DC1DF4"/>
    <w:rsid w:val="00DC2AF8"/>
    <w:rsid w:val="00DC5D7F"/>
    <w:rsid w:val="00DC6EE6"/>
    <w:rsid w:val="00DC73C2"/>
    <w:rsid w:val="00DD06D4"/>
    <w:rsid w:val="00DD39F9"/>
    <w:rsid w:val="00DD41C2"/>
    <w:rsid w:val="00DD55CC"/>
    <w:rsid w:val="00DD76D0"/>
    <w:rsid w:val="00DE0EEA"/>
    <w:rsid w:val="00DE44F5"/>
    <w:rsid w:val="00DE4691"/>
    <w:rsid w:val="00DE4DF7"/>
    <w:rsid w:val="00DE6A96"/>
    <w:rsid w:val="00DE740A"/>
    <w:rsid w:val="00DF0F16"/>
    <w:rsid w:val="00DF4B71"/>
    <w:rsid w:val="00DF5E36"/>
    <w:rsid w:val="00DF6B68"/>
    <w:rsid w:val="00E026F1"/>
    <w:rsid w:val="00E0682D"/>
    <w:rsid w:val="00E06EE6"/>
    <w:rsid w:val="00E121FE"/>
    <w:rsid w:val="00E132EF"/>
    <w:rsid w:val="00E1672A"/>
    <w:rsid w:val="00E16E61"/>
    <w:rsid w:val="00E25187"/>
    <w:rsid w:val="00E30586"/>
    <w:rsid w:val="00E34A70"/>
    <w:rsid w:val="00E35797"/>
    <w:rsid w:val="00E37CA4"/>
    <w:rsid w:val="00E37E9D"/>
    <w:rsid w:val="00E4186B"/>
    <w:rsid w:val="00E45195"/>
    <w:rsid w:val="00E468A8"/>
    <w:rsid w:val="00E51097"/>
    <w:rsid w:val="00E515BC"/>
    <w:rsid w:val="00E53099"/>
    <w:rsid w:val="00E5462E"/>
    <w:rsid w:val="00E60951"/>
    <w:rsid w:val="00E62D9E"/>
    <w:rsid w:val="00E62E58"/>
    <w:rsid w:val="00E65668"/>
    <w:rsid w:val="00E65C3C"/>
    <w:rsid w:val="00E6714B"/>
    <w:rsid w:val="00E67E33"/>
    <w:rsid w:val="00E705A9"/>
    <w:rsid w:val="00E71873"/>
    <w:rsid w:val="00E723A7"/>
    <w:rsid w:val="00E72A78"/>
    <w:rsid w:val="00E73A60"/>
    <w:rsid w:val="00E75961"/>
    <w:rsid w:val="00E82F38"/>
    <w:rsid w:val="00E83E53"/>
    <w:rsid w:val="00E84DB9"/>
    <w:rsid w:val="00E87AF0"/>
    <w:rsid w:val="00E94224"/>
    <w:rsid w:val="00E95764"/>
    <w:rsid w:val="00EA0106"/>
    <w:rsid w:val="00EA1DA6"/>
    <w:rsid w:val="00EA25E9"/>
    <w:rsid w:val="00EB4076"/>
    <w:rsid w:val="00EB5258"/>
    <w:rsid w:val="00EB7BAA"/>
    <w:rsid w:val="00EC028C"/>
    <w:rsid w:val="00EC3720"/>
    <w:rsid w:val="00EC3F85"/>
    <w:rsid w:val="00EC4277"/>
    <w:rsid w:val="00EC476A"/>
    <w:rsid w:val="00EC4F23"/>
    <w:rsid w:val="00ED093D"/>
    <w:rsid w:val="00ED33F8"/>
    <w:rsid w:val="00ED37B2"/>
    <w:rsid w:val="00ED3D25"/>
    <w:rsid w:val="00ED5230"/>
    <w:rsid w:val="00ED57A7"/>
    <w:rsid w:val="00ED62A9"/>
    <w:rsid w:val="00EE1F0E"/>
    <w:rsid w:val="00EE3486"/>
    <w:rsid w:val="00EE452E"/>
    <w:rsid w:val="00EE696C"/>
    <w:rsid w:val="00EF1A6D"/>
    <w:rsid w:val="00EF37C9"/>
    <w:rsid w:val="00EF3D4B"/>
    <w:rsid w:val="00EF6944"/>
    <w:rsid w:val="00EF6CE8"/>
    <w:rsid w:val="00EF70D1"/>
    <w:rsid w:val="00EF7E91"/>
    <w:rsid w:val="00F02513"/>
    <w:rsid w:val="00F05C6C"/>
    <w:rsid w:val="00F1086B"/>
    <w:rsid w:val="00F11910"/>
    <w:rsid w:val="00F13504"/>
    <w:rsid w:val="00F14132"/>
    <w:rsid w:val="00F152CD"/>
    <w:rsid w:val="00F178BA"/>
    <w:rsid w:val="00F17DC0"/>
    <w:rsid w:val="00F20724"/>
    <w:rsid w:val="00F21851"/>
    <w:rsid w:val="00F24D43"/>
    <w:rsid w:val="00F2569F"/>
    <w:rsid w:val="00F25F5F"/>
    <w:rsid w:val="00F26F62"/>
    <w:rsid w:val="00F312CD"/>
    <w:rsid w:val="00F356AC"/>
    <w:rsid w:val="00F35D04"/>
    <w:rsid w:val="00F35E48"/>
    <w:rsid w:val="00F37A62"/>
    <w:rsid w:val="00F41A36"/>
    <w:rsid w:val="00F435E6"/>
    <w:rsid w:val="00F44D3E"/>
    <w:rsid w:val="00F458CA"/>
    <w:rsid w:val="00F46E21"/>
    <w:rsid w:val="00F50E40"/>
    <w:rsid w:val="00F50E71"/>
    <w:rsid w:val="00F513D7"/>
    <w:rsid w:val="00F54E97"/>
    <w:rsid w:val="00F55F5B"/>
    <w:rsid w:val="00F57FDC"/>
    <w:rsid w:val="00F6332D"/>
    <w:rsid w:val="00F6468A"/>
    <w:rsid w:val="00F70023"/>
    <w:rsid w:val="00F7127F"/>
    <w:rsid w:val="00F81EC3"/>
    <w:rsid w:val="00F824DD"/>
    <w:rsid w:val="00F86E67"/>
    <w:rsid w:val="00F905CE"/>
    <w:rsid w:val="00F972CE"/>
    <w:rsid w:val="00F978BD"/>
    <w:rsid w:val="00FA1979"/>
    <w:rsid w:val="00FA1E1C"/>
    <w:rsid w:val="00FA217F"/>
    <w:rsid w:val="00FA6C0F"/>
    <w:rsid w:val="00FB0504"/>
    <w:rsid w:val="00FB15D5"/>
    <w:rsid w:val="00FB2E7B"/>
    <w:rsid w:val="00FB43EE"/>
    <w:rsid w:val="00FB647F"/>
    <w:rsid w:val="00FB6811"/>
    <w:rsid w:val="00FC32E1"/>
    <w:rsid w:val="00FC3BFC"/>
    <w:rsid w:val="00FC3C35"/>
    <w:rsid w:val="00FC3DD9"/>
    <w:rsid w:val="00FC4E5D"/>
    <w:rsid w:val="00FC5C2B"/>
    <w:rsid w:val="00FD16C1"/>
    <w:rsid w:val="00FD371F"/>
    <w:rsid w:val="00FD54D9"/>
    <w:rsid w:val="00FD61AC"/>
    <w:rsid w:val="00FD7B91"/>
    <w:rsid w:val="00FE0E3E"/>
    <w:rsid w:val="00FE2FD1"/>
    <w:rsid w:val="00FE43BB"/>
    <w:rsid w:val="00FE532A"/>
    <w:rsid w:val="00FE623F"/>
    <w:rsid w:val="00FE6AF5"/>
    <w:rsid w:val="00FE6E2D"/>
    <w:rsid w:val="00FF2B14"/>
    <w:rsid w:val="00FF2F0E"/>
    <w:rsid w:val="00FF3ACF"/>
    <w:rsid w:val="00FF3FB7"/>
    <w:rsid w:val="00FF4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91F8B1B-BD57-469F-BC4F-C34DA6EC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EB2"/>
    <w:rPr>
      <w:sz w:val="24"/>
      <w:szCs w:val="24"/>
    </w:rPr>
  </w:style>
  <w:style w:type="paragraph" w:styleId="berschrift1">
    <w:name w:val="heading 1"/>
    <w:basedOn w:val="Standard"/>
    <w:next w:val="Standard"/>
    <w:link w:val="berschrift1Zchn"/>
    <w:uiPriority w:val="9"/>
    <w:qFormat/>
    <w:rsid w:val="00ED57A7"/>
    <w:pPr>
      <w:keepNext/>
      <w:outlineLvl w:val="0"/>
    </w:pPr>
    <w:rPr>
      <w:rFonts w:ascii="Cambria" w:hAnsi="Cambria"/>
      <w:b/>
      <w:kern w:val="32"/>
      <w:sz w:val="32"/>
      <w:szCs w:val="20"/>
    </w:rPr>
  </w:style>
  <w:style w:type="paragraph" w:styleId="berschrift2">
    <w:name w:val="heading 2"/>
    <w:basedOn w:val="Standard"/>
    <w:next w:val="Standard"/>
    <w:link w:val="berschrift2Zchn"/>
    <w:semiHidden/>
    <w:unhideWhenUsed/>
    <w:qFormat/>
    <w:locked/>
    <w:rsid w:val="00A92F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002C8D"/>
    <w:rPr>
      <w:rFonts w:ascii="Cambria" w:hAnsi="Cambria"/>
      <w:b/>
      <w:kern w:val="32"/>
      <w:sz w:val="32"/>
    </w:rPr>
  </w:style>
  <w:style w:type="paragraph" w:customStyle="1" w:styleId="Absender">
    <w:name w:val="Absender"/>
    <w:basedOn w:val="Standard"/>
    <w:uiPriority w:val="99"/>
    <w:rsid w:val="00B16C23"/>
    <w:pPr>
      <w:keepLines/>
      <w:framePr w:w="2635" w:h="1138" w:wrap="notBeside" w:vAnchor="page" w:hAnchor="margin" w:xAlign="right" w:y="678" w:anchorLock="1"/>
      <w:spacing w:line="200" w:lineRule="atLeast"/>
      <w:ind w:left="840" w:right="-120"/>
    </w:pPr>
    <w:rPr>
      <w:sz w:val="16"/>
    </w:rPr>
  </w:style>
  <w:style w:type="character" w:styleId="Hyperlink">
    <w:name w:val="Hyperlink"/>
    <w:uiPriority w:val="99"/>
    <w:rsid w:val="00B16C23"/>
    <w:rPr>
      <w:color w:val="0000FF"/>
      <w:u w:val="single"/>
    </w:rPr>
  </w:style>
  <w:style w:type="paragraph" w:styleId="Kopfzeile">
    <w:name w:val="header"/>
    <w:basedOn w:val="Standard"/>
    <w:link w:val="KopfzeileZchn"/>
    <w:uiPriority w:val="99"/>
    <w:rsid w:val="00B16C23"/>
    <w:pPr>
      <w:tabs>
        <w:tab w:val="center" w:pos="4536"/>
        <w:tab w:val="right" w:pos="9072"/>
      </w:tabs>
    </w:pPr>
    <w:rPr>
      <w:szCs w:val="20"/>
    </w:rPr>
  </w:style>
  <w:style w:type="character" w:customStyle="1" w:styleId="KopfzeileZchn">
    <w:name w:val="Kopfzeile Zchn"/>
    <w:link w:val="Kopfzeile"/>
    <w:uiPriority w:val="99"/>
    <w:semiHidden/>
    <w:locked/>
    <w:rsid w:val="00002C8D"/>
    <w:rPr>
      <w:sz w:val="24"/>
    </w:rPr>
  </w:style>
  <w:style w:type="paragraph" w:styleId="Fuzeile">
    <w:name w:val="footer"/>
    <w:basedOn w:val="Standard"/>
    <w:link w:val="FuzeileZchn"/>
    <w:rsid w:val="00B16C23"/>
    <w:pPr>
      <w:tabs>
        <w:tab w:val="center" w:pos="4536"/>
        <w:tab w:val="right" w:pos="9072"/>
      </w:tabs>
    </w:pPr>
    <w:rPr>
      <w:szCs w:val="20"/>
    </w:rPr>
  </w:style>
  <w:style w:type="character" w:customStyle="1" w:styleId="FuzeileZchn">
    <w:name w:val="Fußzeile Zchn"/>
    <w:link w:val="Fuzeile"/>
    <w:uiPriority w:val="99"/>
    <w:semiHidden/>
    <w:locked/>
    <w:rsid w:val="00002C8D"/>
    <w:rPr>
      <w:sz w:val="24"/>
    </w:rPr>
  </w:style>
  <w:style w:type="paragraph" w:styleId="Sprechblasentext">
    <w:name w:val="Balloon Text"/>
    <w:basedOn w:val="Standard"/>
    <w:link w:val="SprechblasentextZchn"/>
    <w:uiPriority w:val="99"/>
    <w:semiHidden/>
    <w:rsid w:val="009A1CB2"/>
    <w:rPr>
      <w:sz w:val="2"/>
      <w:szCs w:val="20"/>
    </w:rPr>
  </w:style>
  <w:style w:type="character" w:customStyle="1" w:styleId="SprechblasentextZchn">
    <w:name w:val="Sprechblasentext Zchn"/>
    <w:link w:val="Sprechblasentext"/>
    <w:uiPriority w:val="99"/>
    <w:semiHidden/>
    <w:locked/>
    <w:rsid w:val="00002C8D"/>
    <w:rPr>
      <w:sz w:val="2"/>
    </w:rPr>
  </w:style>
  <w:style w:type="paragraph" w:customStyle="1" w:styleId="bodytext">
    <w:name w:val="bodytext"/>
    <w:basedOn w:val="Standard"/>
    <w:rsid w:val="00256275"/>
    <w:pPr>
      <w:spacing w:before="100" w:beforeAutospacing="1" w:after="100" w:afterAutospacing="1"/>
    </w:pPr>
  </w:style>
  <w:style w:type="character" w:styleId="Kommentarzeichen">
    <w:name w:val="annotation reference"/>
    <w:uiPriority w:val="99"/>
    <w:rsid w:val="006A1249"/>
    <w:rPr>
      <w:sz w:val="16"/>
    </w:rPr>
  </w:style>
  <w:style w:type="paragraph" w:styleId="Kommentartext">
    <w:name w:val="annotation text"/>
    <w:basedOn w:val="Standard"/>
    <w:link w:val="KommentartextZchn"/>
    <w:uiPriority w:val="99"/>
    <w:rsid w:val="006A1249"/>
    <w:rPr>
      <w:sz w:val="20"/>
      <w:szCs w:val="20"/>
    </w:rPr>
  </w:style>
  <w:style w:type="character" w:customStyle="1" w:styleId="KommentartextZchn">
    <w:name w:val="Kommentartext Zchn"/>
    <w:basedOn w:val="Absatz-Standardschriftart"/>
    <w:link w:val="Kommentartext"/>
    <w:uiPriority w:val="99"/>
    <w:locked/>
    <w:rsid w:val="006A1249"/>
  </w:style>
  <w:style w:type="paragraph" w:styleId="Kommentarthema">
    <w:name w:val="annotation subject"/>
    <w:basedOn w:val="Kommentartext"/>
    <w:next w:val="Kommentartext"/>
    <w:link w:val="KommentarthemaZchn"/>
    <w:uiPriority w:val="99"/>
    <w:rsid w:val="006A1249"/>
    <w:rPr>
      <w:b/>
    </w:rPr>
  </w:style>
  <w:style w:type="character" w:customStyle="1" w:styleId="KommentarthemaZchn">
    <w:name w:val="Kommentarthema Zchn"/>
    <w:link w:val="Kommentarthema"/>
    <w:uiPriority w:val="99"/>
    <w:locked/>
    <w:rsid w:val="006A1249"/>
    <w:rPr>
      <w:b/>
    </w:rPr>
  </w:style>
  <w:style w:type="paragraph" w:customStyle="1" w:styleId="Normal11pt">
    <w:name w:val="Normal + 11 pt"/>
    <w:basedOn w:val="Standard"/>
    <w:uiPriority w:val="99"/>
    <w:rsid w:val="00911095"/>
    <w:pPr>
      <w:suppressAutoHyphens/>
      <w:spacing w:line="360" w:lineRule="auto"/>
      <w:jc w:val="both"/>
    </w:pPr>
    <w:rPr>
      <w:rFonts w:ascii="Arial" w:hAnsi="Arial" w:cs="Arial"/>
      <w:sz w:val="22"/>
      <w:szCs w:val="22"/>
      <w:lang w:val="en-US" w:eastAsia="ar-SA"/>
    </w:rPr>
  </w:style>
  <w:style w:type="paragraph" w:styleId="StandardWeb">
    <w:name w:val="Normal (Web)"/>
    <w:basedOn w:val="Standard"/>
    <w:uiPriority w:val="99"/>
    <w:unhideWhenUsed/>
    <w:rsid w:val="007F0B8E"/>
    <w:pPr>
      <w:spacing w:before="100" w:beforeAutospacing="1" w:after="100" w:afterAutospacing="1"/>
    </w:pPr>
  </w:style>
  <w:style w:type="character" w:customStyle="1" w:styleId="berschrift2Zchn">
    <w:name w:val="Überschrift 2 Zchn"/>
    <w:basedOn w:val="Absatz-Standardschriftart"/>
    <w:link w:val="berschrift2"/>
    <w:semiHidden/>
    <w:rsid w:val="00A92F8E"/>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2F7657"/>
    <w:pPr>
      <w:ind w:left="720"/>
      <w:contextualSpacing/>
    </w:pPr>
    <w:rPr>
      <w:rFonts w:ascii="Cambria" w:eastAsia="MS Mincho" w:hAnsi="Cambria"/>
    </w:rPr>
  </w:style>
  <w:style w:type="character" w:customStyle="1" w:styleId="st">
    <w:name w:val="st"/>
    <w:basedOn w:val="Absatz-Standardschriftart"/>
    <w:rsid w:val="00E67E33"/>
  </w:style>
  <w:style w:type="character" w:styleId="Hervorhebung">
    <w:name w:val="Emphasis"/>
    <w:basedOn w:val="Absatz-Standardschriftart"/>
    <w:uiPriority w:val="20"/>
    <w:qFormat/>
    <w:locked/>
    <w:rsid w:val="00E67E33"/>
    <w:rPr>
      <w:i/>
      <w:iCs/>
    </w:rPr>
  </w:style>
  <w:style w:type="paragraph" w:styleId="berarbeitung">
    <w:name w:val="Revision"/>
    <w:hidden/>
    <w:uiPriority w:val="99"/>
    <w:semiHidden/>
    <w:rsid w:val="00EF6944"/>
    <w:rPr>
      <w:sz w:val="24"/>
      <w:szCs w:val="24"/>
    </w:rPr>
  </w:style>
  <w:style w:type="character" w:styleId="Fett">
    <w:name w:val="Strong"/>
    <w:basedOn w:val="Absatz-Standardschriftart"/>
    <w:uiPriority w:val="22"/>
    <w:qFormat/>
    <w:locked/>
    <w:rsid w:val="00EF7E91"/>
    <w:rPr>
      <w:b/>
      <w:bCs/>
    </w:rPr>
  </w:style>
  <w:style w:type="table" w:styleId="Tabellenraster">
    <w:name w:val="Table Grid"/>
    <w:basedOn w:val="NormaleTabelle"/>
    <w:locked/>
    <w:rsid w:val="00CF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419">
      <w:marLeft w:val="0"/>
      <w:marRight w:val="0"/>
      <w:marTop w:val="0"/>
      <w:marBottom w:val="0"/>
      <w:divBdr>
        <w:top w:val="none" w:sz="0" w:space="0" w:color="auto"/>
        <w:left w:val="none" w:sz="0" w:space="0" w:color="auto"/>
        <w:bottom w:val="none" w:sz="0" w:space="0" w:color="auto"/>
        <w:right w:val="none" w:sz="0" w:space="0" w:color="auto"/>
      </w:divBdr>
    </w:div>
    <w:div w:id="136848429">
      <w:marLeft w:val="0"/>
      <w:marRight w:val="0"/>
      <w:marTop w:val="0"/>
      <w:marBottom w:val="0"/>
      <w:divBdr>
        <w:top w:val="none" w:sz="0" w:space="0" w:color="auto"/>
        <w:left w:val="none" w:sz="0" w:space="0" w:color="auto"/>
        <w:bottom w:val="none" w:sz="0" w:space="0" w:color="auto"/>
        <w:right w:val="none" w:sz="0" w:space="0" w:color="auto"/>
      </w:divBdr>
      <w:divsChild>
        <w:div w:id="136848430">
          <w:marLeft w:val="0"/>
          <w:marRight w:val="0"/>
          <w:marTop w:val="0"/>
          <w:marBottom w:val="0"/>
          <w:divBdr>
            <w:top w:val="none" w:sz="0" w:space="0" w:color="auto"/>
            <w:left w:val="none" w:sz="0" w:space="0" w:color="auto"/>
            <w:bottom w:val="none" w:sz="0" w:space="0" w:color="auto"/>
            <w:right w:val="none" w:sz="0" w:space="0" w:color="auto"/>
          </w:divBdr>
        </w:div>
      </w:divsChild>
    </w:div>
    <w:div w:id="136848434">
      <w:marLeft w:val="0"/>
      <w:marRight w:val="0"/>
      <w:marTop w:val="0"/>
      <w:marBottom w:val="0"/>
      <w:divBdr>
        <w:top w:val="none" w:sz="0" w:space="0" w:color="auto"/>
        <w:left w:val="none" w:sz="0" w:space="0" w:color="auto"/>
        <w:bottom w:val="none" w:sz="0" w:space="0" w:color="auto"/>
        <w:right w:val="none" w:sz="0" w:space="0" w:color="auto"/>
      </w:divBdr>
    </w:div>
    <w:div w:id="136848436">
      <w:marLeft w:val="0"/>
      <w:marRight w:val="0"/>
      <w:marTop w:val="0"/>
      <w:marBottom w:val="0"/>
      <w:divBdr>
        <w:top w:val="none" w:sz="0" w:space="0" w:color="auto"/>
        <w:left w:val="none" w:sz="0" w:space="0" w:color="auto"/>
        <w:bottom w:val="none" w:sz="0" w:space="0" w:color="auto"/>
        <w:right w:val="none" w:sz="0" w:space="0" w:color="auto"/>
      </w:divBdr>
    </w:div>
    <w:div w:id="136848439">
      <w:marLeft w:val="0"/>
      <w:marRight w:val="0"/>
      <w:marTop w:val="0"/>
      <w:marBottom w:val="0"/>
      <w:divBdr>
        <w:top w:val="none" w:sz="0" w:space="0" w:color="auto"/>
        <w:left w:val="none" w:sz="0" w:space="0" w:color="auto"/>
        <w:bottom w:val="none" w:sz="0" w:space="0" w:color="auto"/>
        <w:right w:val="none" w:sz="0" w:space="0" w:color="auto"/>
      </w:divBdr>
    </w:div>
    <w:div w:id="136848461">
      <w:marLeft w:val="0"/>
      <w:marRight w:val="0"/>
      <w:marTop w:val="0"/>
      <w:marBottom w:val="0"/>
      <w:divBdr>
        <w:top w:val="none" w:sz="0" w:space="0" w:color="auto"/>
        <w:left w:val="none" w:sz="0" w:space="0" w:color="auto"/>
        <w:bottom w:val="none" w:sz="0" w:space="0" w:color="auto"/>
        <w:right w:val="none" w:sz="0" w:space="0" w:color="auto"/>
      </w:divBdr>
    </w:div>
    <w:div w:id="136848477">
      <w:marLeft w:val="0"/>
      <w:marRight w:val="0"/>
      <w:marTop w:val="0"/>
      <w:marBottom w:val="0"/>
      <w:divBdr>
        <w:top w:val="none" w:sz="0" w:space="0" w:color="auto"/>
        <w:left w:val="none" w:sz="0" w:space="0" w:color="auto"/>
        <w:bottom w:val="none" w:sz="0" w:space="0" w:color="auto"/>
        <w:right w:val="none" w:sz="0" w:space="0" w:color="auto"/>
      </w:divBdr>
      <w:divsChild>
        <w:div w:id="136848408">
          <w:marLeft w:val="0"/>
          <w:marRight w:val="0"/>
          <w:marTop w:val="0"/>
          <w:marBottom w:val="0"/>
          <w:divBdr>
            <w:top w:val="none" w:sz="0" w:space="0" w:color="auto"/>
            <w:left w:val="none" w:sz="0" w:space="0" w:color="auto"/>
            <w:bottom w:val="none" w:sz="0" w:space="0" w:color="auto"/>
            <w:right w:val="none" w:sz="0" w:space="0" w:color="auto"/>
          </w:divBdr>
        </w:div>
        <w:div w:id="136848409">
          <w:marLeft w:val="0"/>
          <w:marRight w:val="0"/>
          <w:marTop w:val="0"/>
          <w:marBottom w:val="0"/>
          <w:divBdr>
            <w:top w:val="none" w:sz="0" w:space="0" w:color="auto"/>
            <w:left w:val="none" w:sz="0" w:space="0" w:color="auto"/>
            <w:bottom w:val="none" w:sz="0" w:space="0" w:color="auto"/>
            <w:right w:val="none" w:sz="0" w:space="0" w:color="auto"/>
          </w:divBdr>
        </w:div>
        <w:div w:id="136848410">
          <w:marLeft w:val="0"/>
          <w:marRight w:val="0"/>
          <w:marTop w:val="0"/>
          <w:marBottom w:val="0"/>
          <w:divBdr>
            <w:top w:val="none" w:sz="0" w:space="0" w:color="auto"/>
            <w:left w:val="none" w:sz="0" w:space="0" w:color="auto"/>
            <w:bottom w:val="none" w:sz="0" w:space="0" w:color="auto"/>
            <w:right w:val="none" w:sz="0" w:space="0" w:color="auto"/>
          </w:divBdr>
        </w:div>
        <w:div w:id="136848411">
          <w:marLeft w:val="0"/>
          <w:marRight w:val="0"/>
          <w:marTop w:val="0"/>
          <w:marBottom w:val="0"/>
          <w:divBdr>
            <w:top w:val="none" w:sz="0" w:space="0" w:color="auto"/>
            <w:left w:val="none" w:sz="0" w:space="0" w:color="auto"/>
            <w:bottom w:val="none" w:sz="0" w:space="0" w:color="auto"/>
            <w:right w:val="none" w:sz="0" w:space="0" w:color="auto"/>
          </w:divBdr>
        </w:div>
        <w:div w:id="136848412">
          <w:marLeft w:val="0"/>
          <w:marRight w:val="0"/>
          <w:marTop w:val="0"/>
          <w:marBottom w:val="0"/>
          <w:divBdr>
            <w:top w:val="none" w:sz="0" w:space="0" w:color="auto"/>
            <w:left w:val="none" w:sz="0" w:space="0" w:color="auto"/>
            <w:bottom w:val="none" w:sz="0" w:space="0" w:color="auto"/>
            <w:right w:val="none" w:sz="0" w:space="0" w:color="auto"/>
          </w:divBdr>
        </w:div>
        <w:div w:id="136848413">
          <w:marLeft w:val="0"/>
          <w:marRight w:val="0"/>
          <w:marTop w:val="0"/>
          <w:marBottom w:val="0"/>
          <w:divBdr>
            <w:top w:val="none" w:sz="0" w:space="0" w:color="auto"/>
            <w:left w:val="none" w:sz="0" w:space="0" w:color="auto"/>
            <w:bottom w:val="none" w:sz="0" w:space="0" w:color="auto"/>
            <w:right w:val="none" w:sz="0" w:space="0" w:color="auto"/>
          </w:divBdr>
        </w:div>
        <w:div w:id="136848414">
          <w:marLeft w:val="0"/>
          <w:marRight w:val="0"/>
          <w:marTop w:val="0"/>
          <w:marBottom w:val="0"/>
          <w:divBdr>
            <w:top w:val="none" w:sz="0" w:space="0" w:color="auto"/>
            <w:left w:val="none" w:sz="0" w:space="0" w:color="auto"/>
            <w:bottom w:val="none" w:sz="0" w:space="0" w:color="auto"/>
            <w:right w:val="none" w:sz="0" w:space="0" w:color="auto"/>
          </w:divBdr>
        </w:div>
        <w:div w:id="136848415">
          <w:marLeft w:val="0"/>
          <w:marRight w:val="0"/>
          <w:marTop w:val="0"/>
          <w:marBottom w:val="0"/>
          <w:divBdr>
            <w:top w:val="none" w:sz="0" w:space="0" w:color="auto"/>
            <w:left w:val="none" w:sz="0" w:space="0" w:color="auto"/>
            <w:bottom w:val="none" w:sz="0" w:space="0" w:color="auto"/>
            <w:right w:val="none" w:sz="0" w:space="0" w:color="auto"/>
          </w:divBdr>
        </w:div>
        <w:div w:id="136848416">
          <w:marLeft w:val="0"/>
          <w:marRight w:val="0"/>
          <w:marTop w:val="0"/>
          <w:marBottom w:val="0"/>
          <w:divBdr>
            <w:top w:val="none" w:sz="0" w:space="0" w:color="auto"/>
            <w:left w:val="none" w:sz="0" w:space="0" w:color="auto"/>
            <w:bottom w:val="none" w:sz="0" w:space="0" w:color="auto"/>
            <w:right w:val="none" w:sz="0" w:space="0" w:color="auto"/>
          </w:divBdr>
        </w:div>
        <w:div w:id="136848417">
          <w:marLeft w:val="0"/>
          <w:marRight w:val="0"/>
          <w:marTop w:val="0"/>
          <w:marBottom w:val="0"/>
          <w:divBdr>
            <w:top w:val="none" w:sz="0" w:space="0" w:color="auto"/>
            <w:left w:val="none" w:sz="0" w:space="0" w:color="auto"/>
            <w:bottom w:val="none" w:sz="0" w:space="0" w:color="auto"/>
            <w:right w:val="none" w:sz="0" w:space="0" w:color="auto"/>
          </w:divBdr>
        </w:div>
        <w:div w:id="136848418">
          <w:marLeft w:val="0"/>
          <w:marRight w:val="0"/>
          <w:marTop w:val="0"/>
          <w:marBottom w:val="0"/>
          <w:divBdr>
            <w:top w:val="none" w:sz="0" w:space="0" w:color="auto"/>
            <w:left w:val="none" w:sz="0" w:space="0" w:color="auto"/>
            <w:bottom w:val="none" w:sz="0" w:space="0" w:color="auto"/>
            <w:right w:val="none" w:sz="0" w:space="0" w:color="auto"/>
          </w:divBdr>
        </w:div>
        <w:div w:id="136848420">
          <w:marLeft w:val="0"/>
          <w:marRight w:val="0"/>
          <w:marTop w:val="0"/>
          <w:marBottom w:val="0"/>
          <w:divBdr>
            <w:top w:val="none" w:sz="0" w:space="0" w:color="auto"/>
            <w:left w:val="none" w:sz="0" w:space="0" w:color="auto"/>
            <w:bottom w:val="none" w:sz="0" w:space="0" w:color="auto"/>
            <w:right w:val="none" w:sz="0" w:space="0" w:color="auto"/>
          </w:divBdr>
        </w:div>
        <w:div w:id="136848421">
          <w:marLeft w:val="0"/>
          <w:marRight w:val="0"/>
          <w:marTop w:val="0"/>
          <w:marBottom w:val="0"/>
          <w:divBdr>
            <w:top w:val="none" w:sz="0" w:space="0" w:color="auto"/>
            <w:left w:val="none" w:sz="0" w:space="0" w:color="auto"/>
            <w:bottom w:val="none" w:sz="0" w:space="0" w:color="auto"/>
            <w:right w:val="none" w:sz="0" w:space="0" w:color="auto"/>
          </w:divBdr>
        </w:div>
        <w:div w:id="136848422">
          <w:marLeft w:val="0"/>
          <w:marRight w:val="0"/>
          <w:marTop w:val="0"/>
          <w:marBottom w:val="0"/>
          <w:divBdr>
            <w:top w:val="none" w:sz="0" w:space="0" w:color="auto"/>
            <w:left w:val="none" w:sz="0" w:space="0" w:color="auto"/>
            <w:bottom w:val="none" w:sz="0" w:space="0" w:color="auto"/>
            <w:right w:val="none" w:sz="0" w:space="0" w:color="auto"/>
          </w:divBdr>
        </w:div>
        <w:div w:id="136848423">
          <w:marLeft w:val="0"/>
          <w:marRight w:val="0"/>
          <w:marTop w:val="0"/>
          <w:marBottom w:val="0"/>
          <w:divBdr>
            <w:top w:val="none" w:sz="0" w:space="0" w:color="auto"/>
            <w:left w:val="none" w:sz="0" w:space="0" w:color="auto"/>
            <w:bottom w:val="none" w:sz="0" w:space="0" w:color="auto"/>
            <w:right w:val="none" w:sz="0" w:space="0" w:color="auto"/>
          </w:divBdr>
        </w:div>
        <w:div w:id="136848424">
          <w:marLeft w:val="0"/>
          <w:marRight w:val="0"/>
          <w:marTop w:val="0"/>
          <w:marBottom w:val="0"/>
          <w:divBdr>
            <w:top w:val="none" w:sz="0" w:space="0" w:color="auto"/>
            <w:left w:val="none" w:sz="0" w:space="0" w:color="auto"/>
            <w:bottom w:val="none" w:sz="0" w:space="0" w:color="auto"/>
            <w:right w:val="none" w:sz="0" w:space="0" w:color="auto"/>
          </w:divBdr>
        </w:div>
        <w:div w:id="136848425">
          <w:marLeft w:val="0"/>
          <w:marRight w:val="0"/>
          <w:marTop w:val="0"/>
          <w:marBottom w:val="0"/>
          <w:divBdr>
            <w:top w:val="none" w:sz="0" w:space="0" w:color="auto"/>
            <w:left w:val="none" w:sz="0" w:space="0" w:color="auto"/>
            <w:bottom w:val="none" w:sz="0" w:space="0" w:color="auto"/>
            <w:right w:val="none" w:sz="0" w:space="0" w:color="auto"/>
          </w:divBdr>
        </w:div>
        <w:div w:id="136848426">
          <w:marLeft w:val="0"/>
          <w:marRight w:val="0"/>
          <w:marTop w:val="0"/>
          <w:marBottom w:val="0"/>
          <w:divBdr>
            <w:top w:val="none" w:sz="0" w:space="0" w:color="auto"/>
            <w:left w:val="none" w:sz="0" w:space="0" w:color="auto"/>
            <w:bottom w:val="none" w:sz="0" w:space="0" w:color="auto"/>
            <w:right w:val="none" w:sz="0" w:space="0" w:color="auto"/>
          </w:divBdr>
        </w:div>
        <w:div w:id="136848427">
          <w:marLeft w:val="0"/>
          <w:marRight w:val="0"/>
          <w:marTop w:val="0"/>
          <w:marBottom w:val="0"/>
          <w:divBdr>
            <w:top w:val="none" w:sz="0" w:space="0" w:color="auto"/>
            <w:left w:val="none" w:sz="0" w:space="0" w:color="auto"/>
            <w:bottom w:val="none" w:sz="0" w:space="0" w:color="auto"/>
            <w:right w:val="none" w:sz="0" w:space="0" w:color="auto"/>
          </w:divBdr>
        </w:div>
        <w:div w:id="136848428">
          <w:marLeft w:val="0"/>
          <w:marRight w:val="0"/>
          <w:marTop w:val="0"/>
          <w:marBottom w:val="0"/>
          <w:divBdr>
            <w:top w:val="none" w:sz="0" w:space="0" w:color="auto"/>
            <w:left w:val="none" w:sz="0" w:space="0" w:color="auto"/>
            <w:bottom w:val="none" w:sz="0" w:space="0" w:color="auto"/>
            <w:right w:val="none" w:sz="0" w:space="0" w:color="auto"/>
          </w:divBdr>
        </w:div>
        <w:div w:id="136848431">
          <w:marLeft w:val="0"/>
          <w:marRight w:val="0"/>
          <w:marTop w:val="0"/>
          <w:marBottom w:val="0"/>
          <w:divBdr>
            <w:top w:val="none" w:sz="0" w:space="0" w:color="auto"/>
            <w:left w:val="none" w:sz="0" w:space="0" w:color="auto"/>
            <w:bottom w:val="none" w:sz="0" w:space="0" w:color="auto"/>
            <w:right w:val="none" w:sz="0" w:space="0" w:color="auto"/>
          </w:divBdr>
        </w:div>
        <w:div w:id="136848432">
          <w:marLeft w:val="0"/>
          <w:marRight w:val="0"/>
          <w:marTop w:val="0"/>
          <w:marBottom w:val="0"/>
          <w:divBdr>
            <w:top w:val="none" w:sz="0" w:space="0" w:color="auto"/>
            <w:left w:val="none" w:sz="0" w:space="0" w:color="auto"/>
            <w:bottom w:val="none" w:sz="0" w:space="0" w:color="auto"/>
            <w:right w:val="none" w:sz="0" w:space="0" w:color="auto"/>
          </w:divBdr>
        </w:div>
        <w:div w:id="136848433">
          <w:marLeft w:val="0"/>
          <w:marRight w:val="0"/>
          <w:marTop w:val="0"/>
          <w:marBottom w:val="0"/>
          <w:divBdr>
            <w:top w:val="none" w:sz="0" w:space="0" w:color="auto"/>
            <w:left w:val="none" w:sz="0" w:space="0" w:color="auto"/>
            <w:bottom w:val="none" w:sz="0" w:space="0" w:color="auto"/>
            <w:right w:val="none" w:sz="0" w:space="0" w:color="auto"/>
          </w:divBdr>
        </w:div>
        <w:div w:id="136848435">
          <w:marLeft w:val="0"/>
          <w:marRight w:val="0"/>
          <w:marTop w:val="0"/>
          <w:marBottom w:val="0"/>
          <w:divBdr>
            <w:top w:val="none" w:sz="0" w:space="0" w:color="auto"/>
            <w:left w:val="none" w:sz="0" w:space="0" w:color="auto"/>
            <w:bottom w:val="none" w:sz="0" w:space="0" w:color="auto"/>
            <w:right w:val="none" w:sz="0" w:space="0" w:color="auto"/>
          </w:divBdr>
        </w:div>
        <w:div w:id="136848437">
          <w:marLeft w:val="0"/>
          <w:marRight w:val="0"/>
          <w:marTop w:val="0"/>
          <w:marBottom w:val="0"/>
          <w:divBdr>
            <w:top w:val="none" w:sz="0" w:space="0" w:color="auto"/>
            <w:left w:val="none" w:sz="0" w:space="0" w:color="auto"/>
            <w:bottom w:val="none" w:sz="0" w:space="0" w:color="auto"/>
            <w:right w:val="none" w:sz="0" w:space="0" w:color="auto"/>
          </w:divBdr>
        </w:div>
        <w:div w:id="136848438">
          <w:marLeft w:val="0"/>
          <w:marRight w:val="0"/>
          <w:marTop w:val="0"/>
          <w:marBottom w:val="0"/>
          <w:divBdr>
            <w:top w:val="none" w:sz="0" w:space="0" w:color="auto"/>
            <w:left w:val="none" w:sz="0" w:space="0" w:color="auto"/>
            <w:bottom w:val="none" w:sz="0" w:space="0" w:color="auto"/>
            <w:right w:val="none" w:sz="0" w:space="0" w:color="auto"/>
          </w:divBdr>
        </w:div>
        <w:div w:id="136848440">
          <w:marLeft w:val="0"/>
          <w:marRight w:val="0"/>
          <w:marTop w:val="0"/>
          <w:marBottom w:val="0"/>
          <w:divBdr>
            <w:top w:val="none" w:sz="0" w:space="0" w:color="auto"/>
            <w:left w:val="none" w:sz="0" w:space="0" w:color="auto"/>
            <w:bottom w:val="none" w:sz="0" w:space="0" w:color="auto"/>
            <w:right w:val="none" w:sz="0" w:space="0" w:color="auto"/>
          </w:divBdr>
        </w:div>
        <w:div w:id="136848441">
          <w:marLeft w:val="0"/>
          <w:marRight w:val="0"/>
          <w:marTop w:val="0"/>
          <w:marBottom w:val="0"/>
          <w:divBdr>
            <w:top w:val="none" w:sz="0" w:space="0" w:color="auto"/>
            <w:left w:val="none" w:sz="0" w:space="0" w:color="auto"/>
            <w:bottom w:val="none" w:sz="0" w:space="0" w:color="auto"/>
            <w:right w:val="none" w:sz="0" w:space="0" w:color="auto"/>
          </w:divBdr>
        </w:div>
        <w:div w:id="136848442">
          <w:marLeft w:val="0"/>
          <w:marRight w:val="0"/>
          <w:marTop w:val="0"/>
          <w:marBottom w:val="0"/>
          <w:divBdr>
            <w:top w:val="none" w:sz="0" w:space="0" w:color="auto"/>
            <w:left w:val="none" w:sz="0" w:space="0" w:color="auto"/>
            <w:bottom w:val="none" w:sz="0" w:space="0" w:color="auto"/>
            <w:right w:val="none" w:sz="0" w:space="0" w:color="auto"/>
          </w:divBdr>
        </w:div>
        <w:div w:id="136848443">
          <w:marLeft w:val="0"/>
          <w:marRight w:val="0"/>
          <w:marTop w:val="0"/>
          <w:marBottom w:val="0"/>
          <w:divBdr>
            <w:top w:val="none" w:sz="0" w:space="0" w:color="auto"/>
            <w:left w:val="none" w:sz="0" w:space="0" w:color="auto"/>
            <w:bottom w:val="none" w:sz="0" w:space="0" w:color="auto"/>
            <w:right w:val="none" w:sz="0" w:space="0" w:color="auto"/>
          </w:divBdr>
        </w:div>
        <w:div w:id="136848444">
          <w:marLeft w:val="0"/>
          <w:marRight w:val="0"/>
          <w:marTop w:val="0"/>
          <w:marBottom w:val="0"/>
          <w:divBdr>
            <w:top w:val="none" w:sz="0" w:space="0" w:color="auto"/>
            <w:left w:val="none" w:sz="0" w:space="0" w:color="auto"/>
            <w:bottom w:val="none" w:sz="0" w:space="0" w:color="auto"/>
            <w:right w:val="none" w:sz="0" w:space="0" w:color="auto"/>
          </w:divBdr>
        </w:div>
        <w:div w:id="136848445">
          <w:marLeft w:val="0"/>
          <w:marRight w:val="0"/>
          <w:marTop w:val="0"/>
          <w:marBottom w:val="0"/>
          <w:divBdr>
            <w:top w:val="none" w:sz="0" w:space="0" w:color="auto"/>
            <w:left w:val="none" w:sz="0" w:space="0" w:color="auto"/>
            <w:bottom w:val="none" w:sz="0" w:space="0" w:color="auto"/>
            <w:right w:val="none" w:sz="0" w:space="0" w:color="auto"/>
          </w:divBdr>
        </w:div>
        <w:div w:id="136848446">
          <w:marLeft w:val="0"/>
          <w:marRight w:val="0"/>
          <w:marTop w:val="0"/>
          <w:marBottom w:val="0"/>
          <w:divBdr>
            <w:top w:val="none" w:sz="0" w:space="0" w:color="auto"/>
            <w:left w:val="none" w:sz="0" w:space="0" w:color="auto"/>
            <w:bottom w:val="none" w:sz="0" w:space="0" w:color="auto"/>
            <w:right w:val="none" w:sz="0" w:space="0" w:color="auto"/>
          </w:divBdr>
        </w:div>
        <w:div w:id="136848447">
          <w:marLeft w:val="0"/>
          <w:marRight w:val="0"/>
          <w:marTop w:val="0"/>
          <w:marBottom w:val="0"/>
          <w:divBdr>
            <w:top w:val="none" w:sz="0" w:space="0" w:color="auto"/>
            <w:left w:val="none" w:sz="0" w:space="0" w:color="auto"/>
            <w:bottom w:val="none" w:sz="0" w:space="0" w:color="auto"/>
            <w:right w:val="none" w:sz="0" w:space="0" w:color="auto"/>
          </w:divBdr>
        </w:div>
        <w:div w:id="136848448">
          <w:marLeft w:val="0"/>
          <w:marRight w:val="0"/>
          <w:marTop w:val="0"/>
          <w:marBottom w:val="0"/>
          <w:divBdr>
            <w:top w:val="none" w:sz="0" w:space="0" w:color="auto"/>
            <w:left w:val="none" w:sz="0" w:space="0" w:color="auto"/>
            <w:bottom w:val="none" w:sz="0" w:space="0" w:color="auto"/>
            <w:right w:val="none" w:sz="0" w:space="0" w:color="auto"/>
          </w:divBdr>
        </w:div>
        <w:div w:id="136848449">
          <w:marLeft w:val="0"/>
          <w:marRight w:val="0"/>
          <w:marTop w:val="0"/>
          <w:marBottom w:val="0"/>
          <w:divBdr>
            <w:top w:val="none" w:sz="0" w:space="0" w:color="auto"/>
            <w:left w:val="none" w:sz="0" w:space="0" w:color="auto"/>
            <w:bottom w:val="none" w:sz="0" w:space="0" w:color="auto"/>
            <w:right w:val="none" w:sz="0" w:space="0" w:color="auto"/>
          </w:divBdr>
        </w:div>
        <w:div w:id="136848450">
          <w:marLeft w:val="0"/>
          <w:marRight w:val="0"/>
          <w:marTop w:val="0"/>
          <w:marBottom w:val="0"/>
          <w:divBdr>
            <w:top w:val="none" w:sz="0" w:space="0" w:color="auto"/>
            <w:left w:val="none" w:sz="0" w:space="0" w:color="auto"/>
            <w:bottom w:val="none" w:sz="0" w:space="0" w:color="auto"/>
            <w:right w:val="none" w:sz="0" w:space="0" w:color="auto"/>
          </w:divBdr>
        </w:div>
        <w:div w:id="136848451">
          <w:marLeft w:val="0"/>
          <w:marRight w:val="0"/>
          <w:marTop w:val="0"/>
          <w:marBottom w:val="0"/>
          <w:divBdr>
            <w:top w:val="none" w:sz="0" w:space="0" w:color="auto"/>
            <w:left w:val="none" w:sz="0" w:space="0" w:color="auto"/>
            <w:bottom w:val="none" w:sz="0" w:space="0" w:color="auto"/>
            <w:right w:val="none" w:sz="0" w:space="0" w:color="auto"/>
          </w:divBdr>
        </w:div>
        <w:div w:id="136848452">
          <w:marLeft w:val="0"/>
          <w:marRight w:val="0"/>
          <w:marTop w:val="0"/>
          <w:marBottom w:val="0"/>
          <w:divBdr>
            <w:top w:val="none" w:sz="0" w:space="0" w:color="auto"/>
            <w:left w:val="none" w:sz="0" w:space="0" w:color="auto"/>
            <w:bottom w:val="none" w:sz="0" w:space="0" w:color="auto"/>
            <w:right w:val="none" w:sz="0" w:space="0" w:color="auto"/>
          </w:divBdr>
        </w:div>
        <w:div w:id="136848453">
          <w:marLeft w:val="0"/>
          <w:marRight w:val="0"/>
          <w:marTop w:val="0"/>
          <w:marBottom w:val="0"/>
          <w:divBdr>
            <w:top w:val="none" w:sz="0" w:space="0" w:color="auto"/>
            <w:left w:val="none" w:sz="0" w:space="0" w:color="auto"/>
            <w:bottom w:val="none" w:sz="0" w:space="0" w:color="auto"/>
            <w:right w:val="none" w:sz="0" w:space="0" w:color="auto"/>
          </w:divBdr>
        </w:div>
        <w:div w:id="136848454">
          <w:marLeft w:val="0"/>
          <w:marRight w:val="0"/>
          <w:marTop w:val="0"/>
          <w:marBottom w:val="0"/>
          <w:divBdr>
            <w:top w:val="none" w:sz="0" w:space="0" w:color="auto"/>
            <w:left w:val="none" w:sz="0" w:space="0" w:color="auto"/>
            <w:bottom w:val="none" w:sz="0" w:space="0" w:color="auto"/>
            <w:right w:val="none" w:sz="0" w:space="0" w:color="auto"/>
          </w:divBdr>
        </w:div>
        <w:div w:id="136848455">
          <w:marLeft w:val="0"/>
          <w:marRight w:val="0"/>
          <w:marTop w:val="0"/>
          <w:marBottom w:val="0"/>
          <w:divBdr>
            <w:top w:val="none" w:sz="0" w:space="0" w:color="auto"/>
            <w:left w:val="none" w:sz="0" w:space="0" w:color="auto"/>
            <w:bottom w:val="none" w:sz="0" w:space="0" w:color="auto"/>
            <w:right w:val="none" w:sz="0" w:space="0" w:color="auto"/>
          </w:divBdr>
        </w:div>
        <w:div w:id="136848456">
          <w:marLeft w:val="0"/>
          <w:marRight w:val="0"/>
          <w:marTop w:val="0"/>
          <w:marBottom w:val="0"/>
          <w:divBdr>
            <w:top w:val="none" w:sz="0" w:space="0" w:color="auto"/>
            <w:left w:val="none" w:sz="0" w:space="0" w:color="auto"/>
            <w:bottom w:val="none" w:sz="0" w:space="0" w:color="auto"/>
            <w:right w:val="none" w:sz="0" w:space="0" w:color="auto"/>
          </w:divBdr>
        </w:div>
        <w:div w:id="136848457">
          <w:marLeft w:val="0"/>
          <w:marRight w:val="0"/>
          <w:marTop w:val="0"/>
          <w:marBottom w:val="0"/>
          <w:divBdr>
            <w:top w:val="none" w:sz="0" w:space="0" w:color="auto"/>
            <w:left w:val="none" w:sz="0" w:space="0" w:color="auto"/>
            <w:bottom w:val="none" w:sz="0" w:space="0" w:color="auto"/>
            <w:right w:val="none" w:sz="0" w:space="0" w:color="auto"/>
          </w:divBdr>
        </w:div>
        <w:div w:id="136848458">
          <w:marLeft w:val="0"/>
          <w:marRight w:val="0"/>
          <w:marTop w:val="0"/>
          <w:marBottom w:val="0"/>
          <w:divBdr>
            <w:top w:val="none" w:sz="0" w:space="0" w:color="auto"/>
            <w:left w:val="none" w:sz="0" w:space="0" w:color="auto"/>
            <w:bottom w:val="none" w:sz="0" w:space="0" w:color="auto"/>
            <w:right w:val="none" w:sz="0" w:space="0" w:color="auto"/>
          </w:divBdr>
        </w:div>
        <w:div w:id="136848459">
          <w:marLeft w:val="0"/>
          <w:marRight w:val="0"/>
          <w:marTop w:val="0"/>
          <w:marBottom w:val="0"/>
          <w:divBdr>
            <w:top w:val="none" w:sz="0" w:space="0" w:color="auto"/>
            <w:left w:val="none" w:sz="0" w:space="0" w:color="auto"/>
            <w:bottom w:val="none" w:sz="0" w:space="0" w:color="auto"/>
            <w:right w:val="none" w:sz="0" w:space="0" w:color="auto"/>
          </w:divBdr>
        </w:div>
        <w:div w:id="136848460">
          <w:marLeft w:val="0"/>
          <w:marRight w:val="0"/>
          <w:marTop w:val="0"/>
          <w:marBottom w:val="0"/>
          <w:divBdr>
            <w:top w:val="none" w:sz="0" w:space="0" w:color="auto"/>
            <w:left w:val="none" w:sz="0" w:space="0" w:color="auto"/>
            <w:bottom w:val="none" w:sz="0" w:space="0" w:color="auto"/>
            <w:right w:val="none" w:sz="0" w:space="0" w:color="auto"/>
          </w:divBdr>
        </w:div>
        <w:div w:id="136848462">
          <w:marLeft w:val="0"/>
          <w:marRight w:val="0"/>
          <w:marTop w:val="0"/>
          <w:marBottom w:val="0"/>
          <w:divBdr>
            <w:top w:val="none" w:sz="0" w:space="0" w:color="auto"/>
            <w:left w:val="none" w:sz="0" w:space="0" w:color="auto"/>
            <w:bottom w:val="none" w:sz="0" w:space="0" w:color="auto"/>
            <w:right w:val="none" w:sz="0" w:space="0" w:color="auto"/>
          </w:divBdr>
        </w:div>
        <w:div w:id="136848463">
          <w:marLeft w:val="0"/>
          <w:marRight w:val="0"/>
          <w:marTop w:val="0"/>
          <w:marBottom w:val="0"/>
          <w:divBdr>
            <w:top w:val="none" w:sz="0" w:space="0" w:color="auto"/>
            <w:left w:val="none" w:sz="0" w:space="0" w:color="auto"/>
            <w:bottom w:val="none" w:sz="0" w:space="0" w:color="auto"/>
            <w:right w:val="none" w:sz="0" w:space="0" w:color="auto"/>
          </w:divBdr>
        </w:div>
        <w:div w:id="136848464">
          <w:marLeft w:val="0"/>
          <w:marRight w:val="0"/>
          <w:marTop w:val="0"/>
          <w:marBottom w:val="0"/>
          <w:divBdr>
            <w:top w:val="none" w:sz="0" w:space="0" w:color="auto"/>
            <w:left w:val="none" w:sz="0" w:space="0" w:color="auto"/>
            <w:bottom w:val="none" w:sz="0" w:space="0" w:color="auto"/>
            <w:right w:val="none" w:sz="0" w:space="0" w:color="auto"/>
          </w:divBdr>
        </w:div>
        <w:div w:id="136848465">
          <w:marLeft w:val="0"/>
          <w:marRight w:val="0"/>
          <w:marTop w:val="0"/>
          <w:marBottom w:val="0"/>
          <w:divBdr>
            <w:top w:val="none" w:sz="0" w:space="0" w:color="auto"/>
            <w:left w:val="none" w:sz="0" w:space="0" w:color="auto"/>
            <w:bottom w:val="none" w:sz="0" w:space="0" w:color="auto"/>
            <w:right w:val="none" w:sz="0" w:space="0" w:color="auto"/>
          </w:divBdr>
        </w:div>
        <w:div w:id="136848466">
          <w:marLeft w:val="0"/>
          <w:marRight w:val="0"/>
          <w:marTop w:val="0"/>
          <w:marBottom w:val="0"/>
          <w:divBdr>
            <w:top w:val="none" w:sz="0" w:space="0" w:color="auto"/>
            <w:left w:val="none" w:sz="0" w:space="0" w:color="auto"/>
            <w:bottom w:val="none" w:sz="0" w:space="0" w:color="auto"/>
            <w:right w:val="none" w:sz="0" w:space="0" w:color="auto"/>
          </w:divBdr>
        </w:div>
        <w:div w:id="136848467">
          <w:marLeft w:val="0"/>
          <w:marRight w:val="0"/>
          <w:marTop w:val="0"/>
          <w:marBottom w:val="0"/>
          <w:divBdr>
            <w:top w:val="none" w:sz="0" w:space="0" w:color="auto"/>
            <w:left w:val="none" w:sz="0" w:space="0" w:color="auto"/>
            <w:bottom w:val="none" w:sz="0" w:space="0" w:color="auto"/>
            <w:right w:val="none" w:sz="0" w:space="0" w:color="auto"/>
          </w:divBdr>
        </w:div>
        <w:div w:id="136848468">
          <w:marLeft w:val="0"/>
          <w:marRight w:val="0"/>
          <w:marTop w:val="0"/>
          <w:marBottom w:val="0"/>
          <w:divBdr>
            <w:top w:val="none" w:sz="0" w:space="0" w:color="auto"/>
            <w:left w:val="none" w:sz="0" w:space="0" w:color="auto"/>
            <w:bottom w:val="none" w:sz="0" w:space="0" w:color="auto"/>
            <w:right w:val="none" w:sz="0" w:space="0" w:color="auto"/>
          </w:divBdr>
        </w:div>
        <w:div w:id="136848469">
          <w:marLeft w:val="0"/>
          <w:marRight w:val="0"/>
          <w:marTop w:val="0"/>
          <w:marBottom w:val="0"/>
          <w:divBdr>
            <w:top w:val="none" w:sz="0" w:space="0" w:color="auto"/>
            <w:left w:val="none" w:sz="0" w:space="0" w:color="auto"/>
            <w:bottom w:val="none" w:sz="0" w:space="0" w:color="auto"/>
            <w:right w:val="none" w:sz="0" w:space="0" w:color="auto"/>
          </w:divBdr>
        </w:div>
        <w:div w:id="136848470">
          <w:marLeft w:val="0"/>
          <w:marRight w:val="0"/>
          <w:marTop w:val="0"/>
          <w:marBottom w:val="0"/>
          <w:divBdr>
            <w:top w:val="none" w:sz="0" w:space="0" w:color="auto"/>
            <w:left w:val="none" w:sz="0" w:space="0" w:color="auto"/>
            <w:bottom w:val="none" w:sz="0" w:space="0" w:color="auto"/>
            <w:right w:val="none" w:sz="0" w:space="0" w:color="auto"/>
          </w:divBdr>
        </w:div>
        <w:div w:id="136848471">
          <w:marLeft w:val="0"/>
          <w:marRight w:val="0"/>
          <w:marTop w:val="0"/>
          <w:marBottom w:val="0"/>
          <w:divBdr>
            <w:top w:val="none" w:sz="0" w:space="0" w:color="auto"/>
            <w:left w:val="none" w:sz="0" w:space="0" w:color="auto"/>
            <w:bottom w:val="none" w:sz="0" w:space="0" w:color="auto"/>
            <w:right w:val="none" w:sz="0" w:space="0" w:color="auto"/>
          </w:divBdr>
        </w:div>
        <w:div w:id="136848472">
          <w:marLeft w:val="0"/>
          <w:marRight w:val="0"/>
          <w:marTop w:val="0"/>
          <w:marBottom w:val="0"/>
          <w:divBdr>
            <w:top w:val="none" w:sz="0" w:space="0" w:color="auto"/>
            <w:left w:val="none" w:sz="0" w:space="0" w:color="auto"/>
            <w:bottom w:val="none" w:sz="0" w:space="0" w:color="auto"/>
            <w:right w:val="none" w:sz="0" w:space="0" w:color="auto"/>
          </w:divBdr>
        </w:div>
        <w:div w:id="136848473">
          <w:marLeft w:val="0"/>
          <w:marRight w:val="0"/>
          <w:marTop w:val="0"/>
          <w:marBottom w:val="0"/>
          <w:divBdr>
            <w:top w:val="none" w:sz="0" w:space="0" w:color="auto"/>
            <w:left w:val="none" w:sz="0" w:space="0" w:color="auto"/>
            <w:bottom w:val="none" w:sz="0" w:space="0" w:color="auto"/>
            <w:right w:val="none" w:sz="0" w:space="0" w:color="auto"/>
          </w:divBdr>
        </w:div>
        <w:div w:id="136848474">
          <w:marLeft w:val="0"/>
          <w:marRight w:val="0"/>
          <w:marTop w:val="0"/>
          <w:marBottom w:val="0"/>
          <w:divBdr>
            <w:top w:val="none" w:sz="0" w:space="0" w:color="auto"/>
            <w:left w:val="none" w:sz="0" w:space="0" w:color="auto"/>
            <w:bottom w:val="none" w:sz="0" w:space="0" w:color="auto"/>
            <w:right w:val="none" w:sz="0" w:space="0" w:color="auto"/>
          </w:divBdr>
        </w:div>
        <w:div w:id="136848475">
          <w:marLeft w:val="0"/>
          <w:marRight w:val="0"/>
          <w:marTop w:val="0"/>
          <w:marBottom w:val="0"/>
          <w:divBdr>
            <w:top w:val="none" w:sz="0" w:space="0" w:color="auto"/>
            <w:left w:val="none" w:sz="0" w:space="0" w:color="auto"/>
            <w:bottom w:val="none" w:sz="0" w:space="0" w:color="auto"/>
            <w:right w:val="none" w:sz="0" w:space="0" w:color="auto"/>
          </w:divBdr>
        </w:div>
        <w:div w:id="136848476">
          <w:marLeft w:val="0"/>
          <w:marRight w:val="0"/>
          <w:marTop w:val="0"/>
          <w:marBottom w:val="0"/>
          <w:divBdr>
            <w:top w:val="none" w:sz="0" w:space="0" w:color="auto"/>
            <w:left w:val="none" w:sz="0" w:space="0" w:color="auto"/>
            <w:bottom w:val="none" w:sz="0" w:space="0" w:color="auto"/>
            <w:right w:val="none" w:sz="0" w:space="0" w:color="auto"/>
          </w:divBdr>
        </w:div>
        <w:div w:id="136848478">
          <w:marLeft w:val="0"/>
          <w:marRight w:val="0"/>
          <w:marTop w:val="0"/>
          <w:marBottom w:val="0"/>
          <w:divBdr>
            <w:top w:val="none" w:sz="0" w:space="0" w:color="auto"/>
            <w:left w:val="none" w:sz="0" w:space="0" w:color="auto"/>
            <w:bottom w:val="none" w:sz="0" w:space="0" w:color="auto"/>
            <w:right w:val="none" w:sz="0" w:space="0" w:color="auto"/>
          </w:divBdr>
        </w:div>
        <w:div w:id="136848479">
          <w:marLeft w:val="0"/>
          <w:marRight w:val="0"/>
          <w:marTop w:val="0"/>
          <w:marBottom w:val="0"/>
          <w:divBdr>
            <w:top w:val="none" w:sz="0" w:space="0" w:color="auto"/>
            <w:left w:val="none" w:sz="0" w:space="0" w:color="auto"/>
            <w:bottom w:val="none" w:sz="0" w:space="0" w:color="auto"/>
            <w:right w:val="none" w:sz="0" w:space="0" w:color="auto"/>
          </w:divBdr>
        </w:div>
      </w:divsChild>
    </w:div>
    <w:div w:id="216674011">
      <w:bodyDiv w:val="1"/>
      <w:marLeft w:val="0"/>
      <w:marRight w:val="0"/>
      <w:marTop w:val="0"/>
      <w:marBottom w:val="0"/>
      <w:divBdr>
        <w:top w:val="none" w:sz="0" w:space="0" w:color="auto"/>
        <w:left w:val="none" w:sz="0" w:space="0" w:color="auto"/>
        <w:bottom w:val="none" w:sz="0" w:space="0" w:color="auto"/>
        <w:right w:val="none" w:sz="0" w:space="0" w:color="auto"/>
      </w:divBdr>
    </w:div>
    <w:div w:id="1099717922">
      <w:bodyDiv w:val="1"/>
      <w:marLeft w:val="0"/>
      <w:marRight w:val="0"/>
      <w:marTop w:val="0"/>
      <w:marBottom w:val="0"/>
      <w:divBdr>
        <w:top w:val="none" w:sz="0" w:space="0" w:color="auto"/>
        <w:left w:val="none" w:sz="0" w:space="0" w:color="auto"/>
        <w:bottom w:val="none" w:sz="0" w:space="0" w:color="auto"/>
        <w:right w:val="none" w:sz="0" w:space="0" w:color="auto"/>
      </w:divBdr>
    </w:div>
    <w:div w:id="1192720735">
      <w:bodyDiv w:val="1"/>
      <w:marLeft w:val="0"/>
      <w:marRight w:val="0"/>
      <w:marTop w:val="0"/>
      <w:marBottom w:val="0"/>
      <w:divBdr>
        <w:top w:val="none" w:sz="0" w:space="0" w:color="auto"/>
        <w:left w:val="none" w:sz="0" w:space="0" w:color="auto"/>
        <w:bottom w:val="none" w:sz="0" w:space="0" w:color="auto"/>
        <w:right w:val="none" w:sz="0" w:space="0" w:color="auto"/>
      </w:divBdr>
    </w:div>
    <w:div w:id="1230071175">
      <w:bodyDiv w:val="1"/>
      <w:marLeft w:val="0"/>
      <w:marRight w:val="0"/>
      <w:marTop w:val="0"/>
      <w:marBottom w:val="0"/>
      <w:divBdr>
        <w:top w:val="none" w:sz="0" w:space="0" w:color="auto"/>
        <w:left w:val="none" w:sz="0" w:space="0" w:color="auto"/>
        <w:bottom w:val="none" w:sz="0" w:space="0" w:color="auto"/>
        <w:right w:val="none" w:sz="0" w:space="0" w:color="auto"/>
      </w:divBdr>
    </w:div>
    <w:div w:id="1644311653">
      <w:bodyDiv w:val="1"/>
      <w:marLeft w:val="0"/>
      <w:marRight w:val="0"/>
      <w:marTop w:val="0"/>
      <w:marBottom w:val="0"/>
      <w:divBdr>
        <w:top w:val="none" w:sz="0" w:space="0" w:color="auto"/>
        <w:left w:val="none" w:sz="0" w:space="0" w:color="auto"/>
        <w:bottom w:val="none" w:sz="0" w:space="0" w:color="auto"/>
        <w:right w:val="none" w:sz="0" w:space="0" w:color="auto"/>
      </w:divBdr>
    </w:div>
    <w:div w:id="1815871710">
      <w:bodyDiv w:val="1"/>
      <w:marLeft w:val="0"/>
      <w:marRight w:val="0"/>
      <w:marTop w:val="0"/>
      <w:marBottom w:val="0"/>
      <w:divBdr>
        <w:top w:val="none" w:sz="0" w:space="0" w:color="auto"/>
        <w:left w:val="none" w:sz="0" w:space="0" w:color="auto"/>
        <w:bottom w:val="none" w:sz="0" w:space="0" w:color="auto"/>
        <w:right w:val="none" w:sz="0" w:space="0" w:color="auto"/>
      </w:divBdr>
    </w:div>
    <w:div w:id="1973367744">
      <w:bodyDiv w:val="1"/>
      <w:marLeft w:val="0"/>
      <w:marRight w:val="0"/>
      <w:marTop w:val="0"/>
      <w:marBottom w:val="0"/>
      <w:divBdr>
        <w:top w:val="none" w:sz="0" w:space="0" w:color="auto"/>
        <w:left w:val="none" w:sz="0" w:space="0" w:color="auto"/>
        <w:bottom w:val="none" w:sz="0" w:space="0" w:color="auto"/>
        <w:right w:val="none" w:sz="0" w:space="0" w:color="auto"/>
      </w:divBdr>
    </w:div>
    <w:div w:id="2102094156">
      <w:bodyDiv w:val="1"/>
      <w:marLeft w:val="0"/>
      <w:marRight w:val="0"/>
      <w:marTop w:val="0"/>
      <w:marBottom w:val="0"/>
      <w:divBdr>
        <w:top w:val="none" w:sz="0" w:space="0" w:color="auto"/>
        <w:left w:val="none" w:sz="0" w:space="0" w:color="auto"/>
        <w:bottom w:val="none" w:sz="0" w:space="0" w:color="auto"/>
        <w:right w:val="none" w:sz="0" w:space="0" w:color="auto"/>
      </w:divBdr>
      <w:divsChild>
        <w:div w:id="2039354286">
          <w:marLeft w:val="0"/>
          <w:marRight w:val="0"/>
          <w:marTop w:val="0"/>
          <w:marBottom w:val="0"/>
          <w:divBdr>
            <w:top w:val="none" w:sz="0" w:space="0" w:color="auto"/>
            <w:left w:val="none" w:sz="0" w:space="0" w:color="auto"/>
            <w:bottom w:val="none" w:sz="0" w:space="0" w:color="auto"/>
            <w:right w:val="none" w:sz="0" w:space="0" w:color="auto"/>
          </w:divBdr>
        </w:div>
        <w:div w:id="211609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micron.de/innotrans-security-2016" TargetMode="External"/><Relationship Id="rId13" Type="http://schemas.openxmlformats.org/officeDocument/2006/relationships/hyperlink" Target="http://www.telen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omgmbh.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en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romicron-deutschland.de" TargetMode="External"/><Relationship Id="rId4" Type="http://schemas.openxmlformats.org/officeDocument/2006/relationships/settings" Target="settings.xml"/><Relationship Id="rId9" Type="http://schemas.openxmlformats.org/officeDocument/2006/relationships/hyperlink" Target="http://www.euromicro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8EA87-4DF6-4D6C-9879-2906A228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7966</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telent</Company>
  <LinksUpToDate>false</LinksUpToDate>
  <CharactersWithSpaces>8938</CharactersWithSpaces>
  <SharedDoc>false</SharedDoc>
  <HLinks>
    <vt:vector size="36" baseType="variant">
      <vt:variant>
        <vt:i4>4915284</vt:i4>
      </vt:variant>
      <vt:variant>
        <vt:i4>15</vt:i4>
      </vt:variant>
      <vt:variant>
        <vt:i4>0</vt:i4>
      </vt:variant>
      <vt:variant>
        <vt:i4>5</vt:i4>
      </vt:variant>
      <vt:variant>
        <vt:lpwstr>http://www.euromicron-deutschland.de/</vt:lpwstr>
      </vt:variant>
      <vt:variant>
        <vt:lpwstr/>
      </vt:variant>
      <vt:variant>
        <vt:i4>1441883</vt:i4>
      </vt:variant>
      <vt:variant>
        <vt:i4>12</vt:i4>
      </vt:variant>
      <vt:variant>
        <vt:i4>0</vt:i4>
      </vt:variant>
      <vt:variant>
        <vt:i4>5</vt:i4>
      </vt:variant>
      <vt:variant>
        <vt:lpwstr>http://www.euromicron.de/</vt:lpwstr>
      </vt:variant>
      <vt:variant>
        <vt:lpwstr/>
      </vt:variant>
      <vt:variant>
        <vt:i4>4194347</vt:i4>
      </vt:variant>
      <vt:variant>
        <vt:i4>9</vt:i4>
      </vt:variant>
      <vt:variant>
        <vt:i4>0</vt:i4>
      </vt:variant>
      <vt:variant>
        <vt:i4>5</vt:i4>
      </vt:variant>
      <vt:variant>
        <vt:lpwstr>mailto:presse@euromicron-deutschland.de</vt:lpwstr>
      </vt:variant>
      <vt:variant>
        <vt:lpwstr/>
      </vt:variant>
      <vt:variant>
        <vt:i4>6881283</vt:i4>
      </vt:variant>
      <vt:variant>
        <vt:i4>6</vt:i4>
      </vt:variant>
      <vt:variant>
        <vt:i4>0</vt:i4>
      </vt:variant>
      <vt:variant>
        <vt:i4>5</vt:i4>
      </vt:variant>
      <vt:variant>
        <vt:lpwstr>mailto:IR-PR@euromicron.de</vt:lpwstr>
      </vt:variant>
      <vt:variant>
        <vt:lpwstr/>
      </vt:variant>
      <vt:variant>
        <vt:i4>4915284</vt:i4>
      </vt:variant>
      <vt:variant>
        <vt:i4>3</vt:i4>
      </vt:variant>
      <vt:variant>
        <vt:i4>0</vt:i4>
      </vt:variant>
      <vt:variant>
        <vt:i4>5</vt:i4>
      </vt:variant>
      <vt:variant>
        <vt:lpwstr>http://www.euromicron-deutschland.de/</vt:lpwstr>
      </vt:variant>
      <vt:variant>
        <vt:lpwstr/>
      </vt:variant>
      <vt:variant>
        <vt:i4>1441883</vt:i4>
      </vt:variant>
      <vt:variant>
        <vt:i4>0</vt:i4>
      </vt:variant>
      <vt:variant>
        <vt:i4>0</vt:i4>
      </vt:variant>
      <vt:variant>
        <vt:i4>5</vt:i4>
      </vt:variant>
      <vt:variant>
        <vt:lpwstr>http://www.euromicron.de/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EV</dc:creator>
  <cp:lastModifiedBy>Leupold, Axel</cp:lastModifiedBy>
  <cp:revision>12</cp:revision>
  <cp:lastPrinted>2016-08-17T15:09:00Z</cp:lastPrinted>
  <dcterms:created xsi:type="dcterms:W3CDTF">2016-08-15T15:13:00Z</dcterms:created>
  <dcterms:modified xsi:type="dcterms:W3CDTF">2016-08-17T15:09:00Z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-1747232394</vt:i4>
  </property>
</Properties>
</file>